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宋体" w:hAnsi="宋体" w:eastAsia="黑体" w:cs="黑体"/>
          <w:b w:val="0"/>
          <w:bCs w:val="0"/>
          <w:color w:val="000000"/>
          <w:sz w:val="32"/>
          <w:szCs w:val="32"/>
        </w:rPr>
      </w:pPr>
      <w:r>
        <w:rPr>
          <w:rFonts w:hint="default" w:ascii="宋体" w:hAnsi="宋体" w:eastAsia="黑体" w:cs="黑体"/>
          <w:b w:val="0"/>
          <w:bCs w:val="0"/>
          <w:color w:val="000000"/>
          <w:sz w:val="32"/>
          <w:szCs w:val="32"/>
        </w:rPr>
        <w:t>附件2</w:t>
      </w:r>
    </w:p>
    <w:p>
      <w:pPr>
        <w:spacing w:line="620" w:lineRule="exact"/>
        <w:jc w:val="center"/>
        <w:rPr>
          <w:rFonts w:hint="default" w:ascii="宋体" w:hAnsi="宋体" w:eastAsia="方正大标宋简体"/>
          <w:b/>
          <w:bCs/>
          <w:color w:val="000000"/>
          <w:sz w:val="48"/>
          <w:szCs w:val="48"/>
        </w:rPr>
      </w:pPr>
      <w:bookmarkStart w:id="42" w:name="_GoBack"/>
      <w:bookmarkEnd w:id="42"/>
    </w:p>
    <w:p>
      <w:pPr>
        <w:spacing w:line="620" w:lineRule="exact"/>
        <w:jc w:val="center"/>
        <w:rPr>
          <w:rFonts w:hint="default" w:ascii="宋体" w:hAnsi="宋体"/>
          <w:b/>
          <w:color w:val="000000"/>
          <w:sz w:val="48"/>
          <w:szCs w:val="48"/>
        </w:rPr>
      </w:pPr>
      <w:r>
        <w:rPr>
          <w:rFonts w:hint="default" w:ascii="宋体" w:hAnsi="宋体"/>
          <w:b/>
          <w:color w:val="000000"/>
          <w:sz w:val="48"/>
          <w:szCs w:val="48"/>
        </w:rPr>
        <w:t>赣州市“揭榜挂帅”制项目</w:t>
      </w:r>
    </w:p>
    <w:p>
      <w:pPr>
        <w:spacing w:line="620" w:lineRule="exact"/>
        <w:jc w:val="center"/>
        <w:rPr>
          <w:rFonts w:hint="default" w:ascii="宋体" w:hAnsi="宋体"/>
          <w:b/>
          <w:color w:val="000000"/>
          <w:sz w:val="48"/>
          <w:szCs w:val="48"/>
        </w:rPr>
      </w:pPr>
      <w:r>
        <w:rPr>
          <w:rFonts w:hint="default" w:ascii="宋体" w:hAnsi="宋体"/>
          <w:b/>
          <w:color w:val="000000"/>
          <w:sz w:val="48"/>
          <w:szCs w:val="48"/>
        </w:rPr>
        <w:t>申报材料</w:t>
      </w:r>
    </w:p>
    <w:p>
      <w:pPr>
        <w:ind w:firstLine="31680"/>
        <w:rPr>
          <w:rFonts w:hint="default" w:ascii="宋体" w:hAnsi="宋体"/>
          <w:color w:val="000000"/>
        </w:rPr>
      </w:pPr>
    </w:p>
    <w:p>
      <w:pPr>
        <w:rPr>
          <w:rFonts w:hint="default" w:ascii="宋体" w:hAnsi="宋体"/>
          <w:color w:val="000000"/>
        </w:rPr>
      </w:pPr>
    </w:p>
    <w:p>
      <w:pPr>
        <w:rPr>
          <w:rFonts w:hint="default" w:ascii="宋体" w:hAnsi="宋体"/>
          <w:color w:val="000000"/>
        </w:rPr>
      </w:pPr>
    </w:p>
    <w:p>
      <w:pPr>
        <w:rPr>
          <w:rFonts w:hint="default" w:ascii="宋体" w:hAnsi="宋体"/>
          <w:color w:val="000000"/>
          <w:sz w:val="32"/>
          <w:szCs w:val="32"/>
        </w:rPr>
      </w:pPr>
    </w:p>
    <w:p>
      <w:pPr>
        <w:ind w:firstLine="1840" w:firstLineChars="575"/>
        <w:rPr>
          <w:rFonts w:hint="default" w:ascii="宋体" w:hAnsi="宋体" w:eastAsia="黑体"/>
          <w:color w:val="000000"/>
          <w:sz w:val="32"/>
          <w:szCs w:val="32"/>
          <w:u w:val="single"/>
        </w:rPr>
      </w:pPr>
      <w:r>
        <w:rPr>
          <w:rFonts w:hint="default" w:ascii="宋体" w:hAnsi="宋体" w:eastAsia="黑体"/>
          <w:color w:val="000000"/>
          <w:sz w:val="32"/>
          <w:szCs w:val="32"/>
        </w:rPr>
        <w:t>揭榜需求：</w:t>
      </w:r>
      <w:r>
        <w:rPr>
          <w:rFonts w:hint="default" w:ascii="宋体" w:hAnsi="宋体" w:eastAsia="黑体"/>
          <w:color w:val="000000"/>
          <w:sz w:val="32"/>
          <w:szCs w:val="32"/>
          <w:u w:val="single"/>
        </w:rPr>
        <w:t xml:space="preserve">                    </w:t>
      </w:r>
    </w:p>
    <w:p>
      <w:pPr>
        <w:rPr>
          <w:rFonts w:hint="default" w:ascii="宋体" w:hAnsi="宋体" w:eastAsia="黑体"/>
          <w:color w:val="000000"/>
          <w:sz w:val="32"/>
          <w:szCs w:val="32"/>
        </w:rPr>
      </w:pPr>
    </w:p>
    <w:p>
      <w:pPr>
        <w:ind w:firstLine="1840" w:firstLineChars="575"/>
        <w:rPr>
          <w:rFonts w:hint="default" w:ascii="宋体" w:hAnsi="宋体" w:eastAsia="黑体"/>
          <w:color w:val="000000"/>
          <w:sz w:val="32"/>
          <w:szCs w:val="32"/>
        </w:rPr>
      </w:pPr>
      <w:r>
        <w:rPr>
          <w:rFonts w:hint="default" w:ascii="宋体" w:hAnsi="宋体" w:eastAsia="黑体"/>
          <w:color w:val="000000"/>
          <w:sz w:val="32"/>
          <w:szCs w:val="32"/>
        </w:rPr>
        <w:t>揭榜单位：</w:t>
      </w:r>
      <w:r>
        <w:rPr>
          <w:rFonts w:hint="default" w:ascii="宋体" w:hAnsi="宋体" w:eastAsia="黑体"/>
          <w:color w:val="000000"/>
          <w:sz w:val="32"/>
          <w:szCs w:val="32"/>
          <w:u w:val="single"/>
        </w:rPr>
        <w:t xml:space="preserve">  （加盖单位公章）  </w:t>
      </w:r>
    </w:p>
    <w:p>
      <w:pPr>
        <w:ind w:firstLine="1840" w:firstLineChars="575"/>
        <w:rPr>
          <w:rFonts w:hint="default" w:ascii="宋体" w:hAnsi="宋体" w:eastAsia="黑体"/>
          <w:color w:val="000000"/>
          <w:sz w:val="32"/>
          <w:szCs w:val="32"/>
        </w:rPr>
      </w:pPr>
    </w:p>
    <w:p>
      <w:pPr>
        <w:ind w:firstLine="1840" w:firstLineChars="575"/>
        <w:rPr>
          <w:rFonts w:hint="default" w:ascii="宋体" w:hAnsi="宋体" w:eastAsia="黑体"/>
          <w:color w:val="000000"/>
          <w:sz w:val="32"/>
          <w:szCs w:val="32"/>
        </w:rPr>
      </w:pPr>
      <w:r>
        <w:rPr>
          <w:rFonts w:hint="default" w:ascii="宋体" w:hAnsi="宋体" w:eastAsia="黑体"/>
          <w:color w:val="000000"/>
          <w:sz w:val="32"/>
          <w:szCs w:val="32"/>
        </w:rPr>
        <w:t>需求单位：</w:t>
      </w:r>
      <w:r>
        <w:rPr>
          <w:rFonts w:hint="default" w:ascii="宋体" w:hAnsi="宋体" w:eastAsia="黑体"/>
          <w:color w:val="000000"/>
          <w:sz w:val="32"/>
          <w:szCs w:val="32"/>
          <w:u w:val="single"/>
        </w:rPr>
        <w:t xml:space="preserve">                    </w:t>
      </w:r>
    </w:p>
    <w:p>
      <w:pPr>
        <w:ind w:firstLine="1840" w:firstLineChars="575"/>
        <w:rPr>
          <w:rFonts w:hint="default" w:ascii="宋体" w:hAnsi="宋体" w:eastAsia="黑体"/>
          <w:color w:val="000000"/>
          <w:sz w:val="32"/>
          <w:szCs w:val="32"/>
        </w:rPr>
      </w:pPr>
    </w:p>
    <w:p>
      <w:pPr>
        <w:ind w:firstLine="1840" w:firstLineChars="575"/>
        <w:rPr>
          <w:rFonts w:hint="default" w:ascii="宋体" w:hAnsi="宋体" w:eastAsia="黑体"/>
          <w:color w:val="000000"/>
          <w:sz w:val="32"/>
          <w:szCs w:val="32"/>
        </w:rPr>
      </w:pPr>
      <w:r>
        <w:rPr>
          <w:rFonts w:hint="default" w:ascii="宋体" w:hAnsi="宋体" w:eastAsia="黑体"/>
          <w:color w:val="000000"/>
          <w:sz w:val="32"/>
          <w:szCs w:val="32"/>
        </w:rPr>
        <w:t>申报日期：</w:t>
      </w:r>
      <w:r>
        <w:rPr>
          <w:rFonts w:hint="default" w:ascii="宋体" w:hAnsi="宋体" w:eastAsia="黑体"/>
          <w:color w:val="000000"/>
          <w:sz w:val="32"/>
          <w:szCs w:val="32"/>
          <w:u w:val="single"/>
        </w:rPr>
        <w:t xml:space="preserve">      </w:t>
      </w:r>
      <w:r>
        <w:rPr>
          <w:rFonts w:hint="default" w:ascii="宋体" w:hAnsi="宋体" w:eastAsia="黑体"/>
          <w:color w:val="000000"/>
          <w:sz w:val="32"/>
          <w:szCs w:val="32"/>
        </w:rPr>
        <w:t>年</w:t>
      </w:r>
      <w:r>
        <w:rPr>
          <w:rFonts w:hint="default" w:ascii="宋体" w:hAnsi="宋体" w:eastAsia="黑体"/>
          <w:color w:val="000000"/>
          <w:sz w:val="32"/>
          <w:szCs w:val="32"/>
          <w:u w:val="single"/>
        </w:rPr>
        <w:t xml:space="preserve">    </w:t>
      </w:r>
      <w:r>
        <w:rPr>
          <w:rFonts w:hint="default" w:ascii="宋体" w:hAnsi="宋体" w:eastAsia="黑体"/>
          <w:color w:val="000000"/>
          <w:sz w:val="32"/>
          <w:szCs w:val="32"/>
        </w:rPr>
        <w:t>月</w:t>
      </w:r>
      <w:r>
        <w:rPr>
          <w:rFonts w:hint="default" w:ascii="宋体" w:hAnsi="宋体" w:eastAsia="黑体"/>
          <w:color w:val="000000"/>
          <w:sz w:val="32"/>
          <w:szCs w:val="32"/>
          <w:u w:val="single"/>
        </w:rPr>
        <w:t xml:space="preserve">    </w:t>
      </w:r>
      <w:r>
        <w:rPr>
          <w:rFonts w:hint="default" w:ascii="宋体" w:hAnsi="宋体" w:eastAsia="黑体"/>
          <w:color w:val="000000"/>
          <w:sz w:val="32"/>
          <w:szCs w:val="32"/>
        </w:rPr>
        <w:t>日</w:t>
      </w:r>
    </w:p>
    <w:p>
      <w:pPr>
        <w:ind w:firstLine="880"/>
        <w:rPr>
          <w:rFonts w:hint="default" w:ascii="宋体" w:hAnsi="宋体" w:eastAsia="黑体"/>
          <w:color w:val="000000"/>
          <w:sz w:val="44"/>
          <w:szCs w:val="44"/>
        </w:rPr>
      </w:pPr>
    </w:p>
    <w:p>
      <w:pPr>
        <w:spacing w:line="240" w:lineRule="atLeast"/>
        <w:ind w:firstLine="198" w:firstLineChars="62"/>
        <w:jc w:val="center"/>
        <w:rPr>
          <w:rFonts w:hint="default" w:ascii="宋体" w:hAnsi="宋体" w:eastAsia="方正黑体_GBK"/>
          <w:bCs/>
          <w:color w:val="000000"/>
          <w:sz w:val="32"/>
          <w:szCs w:val="36"/>
        </w:rPr>
      </w:pPr>
    </w:p>
    <w:p>
      <w:pPr>
        <w:pStyle w:val="4"/>
        <w:rPr>
          <w:rFonts w:hint="default" w:ascii="宋体" w:hAnsi="宋体" w:eastAsia="方正黑体_GBK"/>
          <w:bCs/>
          <w:color w:val="000000"/>
          <w:sz w:val="32"/>
          <w:szCs w:val="36"/>
        </w:rPr>
      </w:pPr>
    </w:p>
    <w:p>
      <w:pPr>
        <w:spacing w:line="600" w:lineRule="exact"/>
        <w:jc w:val="center"/>
        <w:rPr>
          <w:rFonts w:hint="eastAsia" w:ascii="楷体" w:hAnsi="楷体" w:eastAsia="楷体" w:cs="楷体"/>
          <w:bCs/>
          <w:color w:val="000000"/>
          <w:sz w:val="36"/>
          <w:szCs w:val="36"/>
        </w:rPr>
      </w:pPr>
      <w:r>
        <w:rPr>
          <w:rFonts w:hint="eastAsia" w:ascii="楷体" w:hAnsi="楷体" w:eastAsia="楷体" w:cs="楷体"/>
          <w:bCs/>
          <w:color w:val="000000"/>
          <w:sz w:val="36"/>
          <w:szCs w:val="36"/>
        </w:rPr>
        <w:t>赣州市科</w:t>
      </w:r>
      <w:r>
        <w:rPr>
          <w:rFonts w:hint="eastAsia" w:ascii="楷体" w:hAnsi="楷体" w:eastAsia="楷体" w:cs="楷体"/>
          <w:bCs/>
          <w:color w:val="000000"/>
          <w:sz w:val="36"/>
          <w:szCs w:val="36"/>
          <w:lang w:val="en-US" w:eastAsia="zh-CN"/>
        </w:rPr>
        <w:t>学</w:t>
      </w:r>
      <w:r>
        <w:rPr>
          <w:rFonts w:hint="eastAsia" w:ascii="楷体" w:hAnsi="楷体" w:eastAsia="楷体" w:cs="楷体"/>
          <w:bCs/>
          <w:color w:val="000000"/>
          <w:sz w:val="36"/>
          <w:szCs w:val="36"/>
        </w:rPr>
        <w:t>技</w:t>
      </w:r>
      <w:r>
        <w:rPr>
          <w:rFonts w:hint="eastAsia" w:ascii="楷体" w:hAnsi="楷体" w:eastAsia="楷体" w:cs="楷体"/>
          <w:bCs/>
          <w:color w:val="000000"/>
          <w:sz w:val="36"/>
          <w:szCs w:val="36"/>
          <w:lang w:val="en-US" w:eastAsia="zh-CN"/>
        </w:rPr>
        <w:t>术</w:t>
      </w:r>
      <w:r>
        <w:rPr>
          <w:rFonts w:hint="eastAsia" w:ascii="楷体" w:hAnsi="楷体" w:eastAsia="楷体" w:cs="楷体"/>
          <w:bCs/>
          <w:color w:val="000000"/>
          <w:sz w:val="36"/>
          <w:szCs w:val="36"/>
        </w:rPr>
        <w:t>局</w:t>
      </w:r>
    </w:p>
    <w:p>
      <w:pPr>
        <w:spacing w:line="600" w:lineRule="exact"/>
        <w:jc w:val="center"/>
        <w:rPr>
          <w:rFonts w:hint="eastAsia" w:ascii="楷体" w:hAnsi="楷体" w:eastAsia="楷体" w:cs="楷体"/>
          <w:bCs/>
          <w:color w:val="000000"/>
          <w:sz w:val="36"/>
          <w:szCs w:val="36"/>
        </w:rPr>
      </w:pPr>
      <w:r>
        <w:rPr>
          <w:rFonts w:hint="eastAsia" w:ascii="楷体" w:hAnsi="楷体" w:eastAsia="楷体" w:cs="楷体"/>
          <w:bCs/>
          <w:color w:val="000000"/>
          <w:sz w:val="36"/>
          <w:szCs w:val="36"/>
        </w:rPr>
        <w:t>二Ο二一年八月制</w:t>
      </w:r>
    </w:p>
    <w:p>
      <w:pPr>
        <w:pStyle w:val="4"/>
        <w:spacing w:after="0" w:line="600" w:lineRule="exact"/>
        <w:jc w:val="center"/>
        <w:rPr>
          <w:rFonts w:hint="default" w:ascii="宋体" w:hAnsi="宋体" w:eastAsia="黑体"/>
          <w:color w:val="000000"/>
          <w:sz w:val="32"/>
          <w:szCs w:val="32"/>
        </w:rPr>
      </w:pPr>
      <w:r>
        <w:rPr>
          <w:rFonts w:hint="default" w:ascii="宋体" w:hAnsi="宋体" w:eastAsia="楷体_GB2312"/>
          <w:b/>
          <w:bCs/>
          <w:color w:val="000000"/>
          <w:sz w:val="32"/>
          <w:szCs w:val="32"/>
        </w:rPr>
        <w:br w:type="page"/>
      </w:r>
    </w:p>
    <w:p>
      <w:pPr>
        <w:spacing w:line="600" w:lineRule="exact"/>
        <w:jc w:val="center"/>
        <w:rPr>
          <w:rFonts w:hint="default" w:ascii="宋体" w:hAnsi="宋体"/>
          <w:b/>
          <w:bCs/>
          <w:color w:val="000000"/>
          <w:sz w:val="44"/>
          <w:szCs w:val="44"/>
        </w:rPr>
      </w:pPr>
      <w:r>
        <w:rPr>
          <w:rFonts w:hint="default" w:ascii="宋体" w:hAnsi="宋体"/>
          <w:b/>
          <w:bCs/>
          <w:color w:val="000000"/>
          <w:sz w:val="44"/>
          <w:szCs w:val="44"/>
        </w:rPr>
        <w:t>填报说明</w:t>
      </w:r>
    </w:p>
    <w:p>
      <w:pPr>
        <w:pStyle w:val="3"/>
        <w:spacing w:line="600" w:lineRule="exact"/>
        <w:rPr>
          <w:rFonts w:hint="default" w:ascii="宋体" w:hAnsi="宋体"/>
          <w:color w:val="000000"/>
        </w:rPr>
      </w:pPr>
    </w:p>
    <w:p>
      <w:pPr>
        <w:pStyle w:val="3"/>
        <w:spacing w:line="600" w:lineRule="exact"/>
        <w:ind w:firstLine="640" w:firstLineChars="200"/>
        <w:jc w:val="both"/>
        <w:rPr>
          <w:rFonts w:hint="default" w:ascii="宋体" w:hAnsi="宋体" w:eastAsia="仿宋_GB2312"/>
          <w:color w:val="000000"/>
          <w:sz w:val="32"/>
          <w:szCs w:val="32"/>
        </w:rPr>
      </w:pPr>
      <w:r>
        <w:rPr>
          <w:rFonts w:hint="default" w:ascii="宋体" w:hAnsi="宋体" w:eastAsia="仿宋_GB2312"/>
          <w:color w:val="000000"/>
          <w:sz w:val="32"/>
          <w:szCs w:val="32"/>
        </w:rPr>
        <w:t>1．请申报单位认真阅读选题，所申报的项目研究内容须对应需求的要求。申报书的内容将作为项目评审、以及签订任务书的重要依据，申报书的各项填报内容须实事求是、准确完整、层次清晰，不得空缺（凡不填写的内容,请用“无”表示）。</w:t>
      </w:r>
    </w:p>
    <w:p>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2．申报书标题统一用黑体四号字，申报书正文部分统一用宋体小四号字填写。正文</w:t>
      </w:r>
      <w:r>
        <w:rPr>
          <w:rFonts w:hint="default" w:ascii="宋体" w:hAnsi="宋体" w:eastAsia="仿宋_GB2312"/>
          <w:color w:val="000000"/>
          <w:sz w:val="32"/>
          <w:szCs w:val="32"/>
          <w:lang w:eastAsia="zh-CN"/>
        </w:rPr>
        <w:t>（</w:t>
      </w:r>
      <w:r>
        <w:rPr>
          <w:rFonts w:hint="default" w:ascii="宋体" w:hAnsi="宋体" w:eastAsia="仿宋_GB2312"/>
          <w:color w:val="000000"/>
          <w:sz w:val="32"/>
          <w:szCs w:val="32"/>
        </w:rPr>
        <w:t>包括标题</w:t>
      </w:r>
      <w:r>
        <w:rPr>
          <w:rFonts w:hint="default" w:ascii="宋体" w:hAnsi="宋体" w:eastAsia="仿宋_GB2312"/>
          <w:color w:val="000000"/>
          <w:sz w:val="32"/>
          <w:szCs w:val="32"/>
          <w:lang w:eastAsia="zh-CN"/>
        </w:rPr>
        <w:t>）</w:t>
      </w:r>
      <w:r>
        <w:rPr>
          <w:rFonts w:hint="default" w:ascii="宋体" w:hAnsi="宋体" w:eastAsia="仿宋_GB2312"/>
          <w:color w:val="000000"/>
          <w:sz w:val="32"/>
          <w:szCs w:val="32"/>
        </w:rPr>
        <w:t>行距为1.5倍。</w:t>
      </w:r>
    </w:p>
    <w:p>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3．项目名称应清晰、准确反映研究内容，项目名称不宜宽泛，文字简单、明确，字数最多不超过30个汉字。</w:t>
      </w:r>
    </w:p>
    <w:p>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4．外来语要同时用原文和中文表达，第一次出现的缩略词,须注明全称。</w:t>
      </w:r>
    </w:p>
    <w:p>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5．项目所属学科，尽量填写至二级学科（专业）。</w:t>
      </w:r>
    </w:p>
    <w:p>
      <w:pPr>
        <w:overflowPunct w:val="0"/>
        <w:autoSpaceDE w:val="0"/>
        <w:autoSpaceDN w:val="0"/>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6．申报书中的单位名称，请填写全称，并与单位公章一致。</w:t>
      </w:r>
    </w:p>
    <w:p>
      <w:pPr>
        <w:spacing w:line="480" w:lineRule="exact"/>
        <w:jc w:val="right"/>
        <w:rPr>
          <w:rFonts w:hint="default" w:ascii="宋体" w:hAnsi="宋体" w:eastAsia="仿宋_GB2312"/>
          <w:b/>
          <w:bCs/>
          <w:color w:val="000000"/>
          <w:sz w:val="32"/>
          <w:szCs w:val="32"/>
        </w:rPr>
      </w:pPr>
      <w:r>
        <w:rPr>
          <w:rFonts w:hint="default" w:ascii="宋体" w:hAnsi="宋体" w:eastAsia="仿宋_GB2312"/>
          <w:color w:val="000000"/>
          <w:sz w:val="32"/>
          <w:szCs w:val="32"/>
        </w:rPr>
        <w:br w:type="page"/>
      </w:r>
    </w:p>
    <w:p>
      <w:pPr>
        <w:spacing w:line="600" w:lineRule="exact"/>
        <w:jc w:val="center"/>
        <w:rPr>
          <w:rFonts w:hint="default" w:ascii="宋体" w:hAnsi="宋体"/>
          <w:b/>
          <w:bCs/>
          <w:color w:val="000000"/>
          <w:sz w:val="44"/>
          <w:szCs w:val="44"/>
        </w:rPr>
      </w:pPr>
      <w:r>
        <w:rPr>
          <w:rFonts w:hint="default" w:ascii="宋体" w:hAnsi="宋体"/>
          <w:b/>
          <w:bCs/>
          <w:color w:val="000000"/>
          <w:sz w:val="44"/>
          <w:szCs w:val="44"/>
        </w:rPr>
        <w:t>“揭榜挂帅”项目申报诚信承诺书</w:t>
      </w:r>
    </w:p>
    <w:p>
      <w:pPr>
        <w:spacing w:line="600" w:lineRule="exact"/>
        <w:jc w:val="center"/>
        <w:rPr>
          <w:rFonts w:hint="default" w:ascii="宋体" w:hAnsi="宋体" w:eastAsia="楷体_GB2312"/>
          <w:b/>
          <w:bCs/>
          <w:color w:val="000000"/>
          <w:sz w:val="32"/>
          <w:szCs w:val="32"/>
        </w:rPr>
      </w:pPr>
      <w:r>
        <w:rPr>
          <w:rFonts w:hint="default" w:ascii="宋体" w:hAnsi="宋体" w:eastAsia="楷体_GB2312"/>
          <w:b/>
          <w:bCs/>
          <w:color w:val="000000"/>
          <w:sz w:val="32"/>
          <w:szCs w:val="32"/>
        </w:rPr>
        <w:t>（申报人部分）</w:t>
      </w:r>
    </w:p>
    <w:p>
      <w:pPr>
        <w:spacing w:line="600" w:lineRule="exact"/>
        <w:jc w:val="center"/>
        <w:rPr>
          <w:rFonts w:hint="default" w:ascii="宋体" w:hAnsi="宋体" w:eastAsia="仿宋_GB2312"/>
          <w:color w:val="000000"/>
          <w:sz w:val="32"/>
          <w:szCs w:val="32"/>
        </w:rPr>
      </w:pP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本人根据要求自愿提交项目申报书，</w:t>
      </w:r>
      <w:r>
        <w:rPr>
          <w:rFonts w:hint="default" w:ascii="宋体" w:hAnsi="宋体" w:eastAsia="仿宋_GB2312"/>
          <w:b/>
          <w:bCs/>
          <w:color w:val="000000"/>
          <w:sz w:val="32"/>
          <w:szCs w:val="32"/>
        </w:rPr>
        <w:t>在此郑重承诺</w:t>
      </w:r>
      <w:r>
        <w:rPr>
          <w:rFonts w:hint="default" w:ascii="宋体" w:hAnsi="宋体" w:eastAsia="仿宋_GB2312"/>
          <w:color w:val="000000"/>
          <w:sz w:val="32"/>
          <w:szCs w:val="32"/>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科技计划项目申报、评审和实施全过程中，恪守职业规范和科学道德，遵守评审规则和工作纪律，杜绝以下行为：</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（一）抄袭、剽窃他人科研成果或者伪造、篡改研究数据、研究结论；</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（二）购买、代写、代投论文、虚构同行评议专家及评议意见；</w:t>
      </w:r>
    </w:p>
    <w:p>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违反论文署名规范，擅自标注或虚假标注获得科技计划资助；</w:t>
      </w:r>
    </w:p>
    <w:p>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弄虚作假，骗取科技计划项目、科研经费以及奖励、荣誉等；</w:t>
      </w:r>
    </w:p>
    <w:p>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在正式申报书中以高指标通过评审，在任务签订时故意篡改降低任务中相应指标；</w:t>
      </w:r>
    </w:p>
    <w:p>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以任何形式探听尚未公布的评审专家名单及其他评审过程中的保密信息；</w:t>
      </w:r>
    </w:p>
    <w:p>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本人或委托他人通过各种方式及各种途径联系有关专家进行请托、游说，违规到评审会议驻地游说评审专家和工作人员、询问评审或尚未正式向社会公布的信息等干扰评审或可能影响评审公正性的活动；</w:t>
      </w:r>
    </w:p>
    <w:p>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向评审工作人员、评审专家等提供任何形式的礼品、礼金、有价证券、支付凭证、商业预付卡、电子红包，或提供宴请、旅游、娱乐健身等任何可能影响评审公正性的活动；</w:t>
      </w:r>
    </w:p>
    <w:p>
      <w:pPr>
        <w:numPr>
          <w:ilvl w:val="0"/>
          <w:numId w:val="1"/>
        </w:num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其它违反财经纪律和相关管理规定的行为。</w:t>
      </w:r>
    </w:p>
    <w:p>
      <w:pPr>
        <w:spacing w:line="600" w:lineRule="exact"/>
        <w:ind w:firstLine="640"/>
        <w:rPr>
          <w:rFonts w:hint="default" w:ascii="宋体" w:hAnsi="宋体" w:eastAsia="仿宋_GB2312"/>
          <w:color w:val="000000"/>
          <w:sz w:val="32"/>
          <w:szCs w:val="32"/>
        </w:rPr>
      </w:pPr>
      <w:r>
        <w:rPr>
          <w:rFonts w:hint="default" w:ascii="宋体" w:hAnsi="宋体" w:eastAsia="仿宋_GB2312"/>
          <w:color w:val="000000"/>
          <w:sz w:val="32"/>
          <w:szCs w:val="32"/>
        </w:rPr>
        <w:t>如有违反，本人愿接受项目管理机构和相关部门做出的各</w:t>
      </w:r>
      <w:r>
        <w:rPr>
          <w:rFonts w:hint="default" w:ascii="宋体" w:hAnsi="宋体" w:eastAsia="仿宋_GB2312"/>
          <w:color w:val="000000"/>
          <w:spacing w:val="-11"/>
          <w:sz w:val="32"/>
          <w:szCs w:val="32"/>
        </w:rPr>
        <w:t>项处理决定，包括但不限于取消项目承担资格，追回项目经费，向社会通报违规情况，取消一定期限各类科技计划项目申报资格，记</w:t>
      </w:r>
      <w:r>
        <w:rPr>
          <w:rFonts w:hint="default" w:ascii="宋体" w:hAnsi="宋体" w:eastAsia="仿宋_GB2312"/>
          <w:color w:val="000000"/>
          <w:sz w:val="32"/>
          <w:szCs w:val="32"/>
        </w:rPr>
        <w:t>入科研诚信严重失信行为数据库以及接受相应党纪政纪处理等。</w:t>
      </w:r>
    </w:p>
    <w:p>
      <w:pPr>
        <w:pStyle w:val="4"/>
        <w:rPr>
          <w:rFonts w:hint="default" w:ascii="宋体" w:hAnsi="宋体"/>
        </w:rPr>
      </w:pPr>
    </w:p>
    <w:p>
      <w:pPr>
        <w:pStyle w:val="4"/>
        <w:rPr>
          <w:rFonts w:hint="default" w:ascii="宋体" w:hAnsi="宋体"/>
        </w:rPr>
      </w:pPr>
    </w:p>
    <w:p>
      <w:pPr>
        <w:pStyle w:val="4"/>
        <w:rPr>
          <w:rFonts w:hint="default" w:ascii="宋体" w:hAnsi="宋体"/>
        </w:rPr>
      </w:pPr>
    </w:p>
    <w:p>
      <w:pPr>
        <w:spacing w:line="600" w:lineRule="exact"/>
        <w:rPr>
          <w:rFonts w:hint="default" w:ascii="宋体" w:hAnsi="宋体" w:eastAsia="仿宋_GB2312"/>
          <w:color w:val="000000"/>
          <w:sz w:val="32"/>
          <w:szCs w:val="32"/>
        </w:rPr>
      </w:pPr>
      <w:r>
        <w:rPr>
          <w:rFonts w:hint="default" w:ascii="宋体" w:hAnsi="宋体" w:eastAsia="仿宋_GB2312"/>
          <w:color w:val="000000"/>
          <w:sz w:val="32"/>
          <w:szCs w:val="32"/>
        </w:rPr>
        <w:t xml:space="preserve">                 项目负责人：</w:t>
      </w:r>
    </w:p>
    <w:p>
      <w:pPr>
        <w:spacing w:line="600" w:lineRule="exact"/>
        <w:ind w:firstLine="5120" w:firstLineChars="1600"/>
        <w:rPr>
          <w:rFonts w:hint="default" w:ascii="宋体" w:hAnsi="宋体" w:eastAsia="仿宋_GB2312"/>
          <w:color w:val="000000"/>
          <w:sz w:val="32"/>
          <w:szCs w:val="32"/>
        </w:rPr>
      </w:pPr>
      <w:r>
        <w:rPr>
          <w:rFonts w:hint="default" w:ascii="宋体" w:hAnsi="宋体" w:eastAsia="仿宋_GB2312"/>
          <w:color w:val="000000"/>
          <w:sz w:val="32"/>
          <w:szCs w:val="32"/>
        </w:rPr>
        <w:t>20  年  月  日</w:t>
      </w:r>
    </w:p>
    <w:p>
      <w:pPr>
        <w:spacing w:line="600" w:lineRule="exact"/>
        <w:rPr>
          <w:rFonts w:hint="default" w:ascii="宋体" w:hAnsi="宋体" w:eastAsia="仿宋_GB2312"/>
          <w:color w:val="000000"/>
          <w:sz w:val="32"/>
          <w:szCs w:val="32"/>
        </w:rPr>
      </w:pPr>
      <w:r>
        <w:rPr>
          <w:rFonts w:hint="default" w:ascii="宋体" w:hAnsi="宋体" w:eastAsia="仿宋_GB2312"/>
          <w:color w:val="000000"/>
          <w:sz w:val="32"/>
          <w:szCs w:val="32"/>
        </w:rPr>
        <w:br w:type="page"/>
      </w:r>
    </w:p>
    <w:p>
      <w:pPr>
        <w:spacing w:line="600" w:lineRule="exact"/>
        <w:jc w:val="center"/>
        <w:rPr>
          <w:rFonts w:hint="default" w:ascii="宋体" w:hAnsi="宋体"/>
          <w:b/>
          <w:bCs/>
          <w:color w:val="000000"/>
          <w:sz w:val="44"/>
          <w:szCs w:val="44"/>
        </w:rPr>
      </w:pPr>
      <w:r>
        <w:rPr>
          <w:rFonts w:hint="default" w:ascii="宋体" w:hAnsi="宋体"/>
          <w:b/>
          <w:bCs/>
          <w:color w:val="000000"/>
          <w:sz w:val="44"/>
          <w:szCs w:val="44"/>
        </w:rPr>
        <w:t>“揭榜挂帅”项目申报诚信承诺书</w:t>
      </w:r>
    </w:p>
    <w:p>
      <w:pPr>
        <w:spacing w:line="600" w:lineRule="exact"/>
        <w:jc w:val="center"/>
        <w:rPr>
          <w:rFonts w:hint="default" w:ascii="宋体" w:hAnsi="宋体" w:eastAsia="楷体_GB2312"/>
          <w:b/>
          <w:bCs/>
          <w:color w:val="000000"/>
          <w:sz w:val="32"/>
          <w:szCs w:val="32"/>
        </w:rPr>
      </w:pPr>
      <w:r>
        <w:rPr>
          <w:rFonts w:hint="default" w:ascii="宋体" w:hAnsi="宋体" w:eastAsia="楷体_GB2312"/>
          <w:b/>
          <w:bCs/>
          <w:color w:val="000000"/>
          <w:sz w:val="32"/>
          <w:szCs w:val="32"/>
        </w:rPr>
        <w:t>（揭榜单位部分）</w:t>
      </w:r>
    </w:p>
    <w:p>
      <w:pPr>
        <w:spacing w:line="600" w:lineRule="exact"/>
        <w:ind w:firstLine="640" w:firstLineChars="200"/>
        <w:jc w:val="center"/>
        <w:rPr>
          <w:rFonts w:hint="default" w:ascii="宋体" w:hAnsi="宋体" w:eastAsia="仿宋_GB2312"/>
          <w:color w:val="000000"/>
          <w:sz w:val="32"/>
          <w:szCs w:val="32"/>
        </w:rPr>
      </w:pP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本单位依据任务需求，严格履行法人负责制，自愿提交申报书，</w:t>
      </w:r>
      <w:r>
        <w:rPr>
          <w:rFonts w:hint="default" w:ascii="宋体" w:hAnsi="宋体" w:eastAsia="仿宋_GB2312"/>
          <w:b/>
          <w:bCs/>
          <w:color w:val="000000"/>
          <w:sz w:val="32"/>
          <w:szCs w:val="32"/>
        </w:rPr>
        <w:t>在此郑重承诺</w:t>
      </w:r>
      <w:r>
        <w:rPr>
          <w:rFonts w:hint="default" w:ascii="宋体" w:hAnsi="宋体" w:eastAsia="仿宋_GB2312"/>
          <w:color w:val="000000"/>
          <w:sz w:val="32"/>
          <w:szCs w:val="32"/>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科技计划项目申报和评审活动全过程中，遵守评审规则和工作纪律，杜绝以下行为：</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（一）采取贿赂或变相贿赂、造假、剽窃、故意重复申报等不正当手段获取科技计划项目承担资格；</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（二）以任何形式探听尚未公布的评审专家名单及其他评审过程中的保密信息；</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三）组织或协助项目团队向评审工作人员、评审专家等提供任何形式的礼品、礼金、有价证券、支付凭证、商业预付卡、电子红包等；宴请评审组织者、评审专家，或向评审组织者、评审专家提旅游、娱乐健身等可能影响评审公正性的活动；</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（四）包庇、纵容项目团队虚假申报项目，甚至骗取科技计划项目；</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（五）包庇、纵容项目团队，甚至帮助团队采取“打招呼”等方式，影响评审公正；</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（六）在正式申报收中以高指标通过评审，在任务签订时故意篡改降低任务书中相应指标；</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（七）其它违反财经纪律和相关管理规定的行为。</w:t>
      </w:r>
    </w:p>
    <w:p>
      <w:pPr>
        <w:spacing w:line="600" w:lineRule="exact"/>
        <w:rPr>
          <w:rFonts w:hint="default" w:ascii="宋体" w:hAnsi="宋体" w:eastAsia="仿宋_GB2312"/>
          <w:color w:val="000000"/>
          <w:sz w:val="32"/>
          <w:szCs w:val="32"/>
        </w:rPr>
      </w:pPr>
      <w:r>
        <w:rPr>
          <w:rFonts w:hint="default" w:ascii="宋体" w:hAnsi="宋体" w:eastAsia="仿宋_GB2312"/>
          <w:color w:val="000000"/>
          <w:sz w:val="32"/>
          <w:szCs w:val="32"/>
        </w:rPr>
        <w:t xml:space="preserve">    如有违反，本单位愿接受项目管理机构和相关部门做出的各项处理决定，包括但不限于停拨或核减经费，追回项目经费，取消一定期限各类科技计划项目申报资格，记入科研诚信严重失信行为数据库以及主要负责人接受相应党纪政纪处理等。</w:t>
      </w:r>
    </w:p>
    <w:p>
      <w:pPr>
        <w:spacing w:line="600" w:lineRule="exact"/>
        <w:ind w:firstLine="640" w:firstLineChars="200"/>
        <w:rPr>
          <w:rFonts w:hint="default" w:ascii="宋体" w:hAnsi="宋体" w:eastAsia="仿宋_GB2312"/>
          <w:color w:val="000000"/>
          <w:sz w:val="32"/>
          <w:szCs w:val="32"/>
        </w:rPr>
      </w:pPr>
      <w:r>
        <w:rPr>
          <w:rFonts w:hint="default" w:ascii="宋体" w:hAnsi="宋体" w:eastAsia="仿宋_GB2312"/>
          <w:color w:val="000000"/>
          <w:sz w:val="32"/>
          <w:szCs w:val="32"/>
        </w:rPr>
        <w:t xml:space="preserve">                          </w:t>
      </w:r>
    </w:p>
    <w:p>
      <w:pPr>
        <w:spacing w:line="600" w:lineRule="exact"/>
        <w:rPr>
          <w:rFonts w:hint="default" w:ascii="宋体" w:hAnsi="宋体" w:eastAsia="仿宋_GB2312"/>
          <w:color w:val="000000"/>
          <w:sz w:val="32"/>
          <w:szCs w:val="32"/>
        </w:rPr>
      </w:pPr>
    </w:p>
    <w:p>
      <w:pPr>
        <w:spacing w:line="600" w:lineRule="exact"/>
        <w:rPr>
          <w:rFonts w:hint="default" w:ascii="宋体" w:hAnsi="宋体" w:eastAsia="仿宋_GB2312"/>
          <w:color w:val="000000"/>
          <w:sz w:val="32"/>
          <w:szCs w:val="32"/>
        </w:rPr>
      </w:pPr>
    </w:p>
    <w:p>
      <w:pPr>
        <w:spacing w:line="600" w:lineRule="exact"/>
        <w:ind w:firstLine="2240" w:firstLineChars="700"/>
        <w:rPr>
          <w:rFonts w:hint="default" w:ascii="宋体" w:hAnsi="宋体" w:eastAsia="仿宋_GB2312"/>
          <w:color w:val="000000"/>
          <w:sz w:val="32"/>
          <w:szCs w:val="32"/>
        </w:rPr>
      </w:pPr>
      <w:r>
        <w:rPr>
          <w:rFonts w:hint="default" w:ascii="宋体" w:hAnsi="宋体" w:eastAsia="仿宋_GB2312"/>
          <w:color w:val="000000"/>
          <w:sz w:val="32"/>
          <w:szCs w:val="32"/>
        </w:rPr>
        <w:t>项目申报单位：</w:t>
      </w:r>
    </w:p>
    <w:p>
      <w:pPr>
        <w:spacing w:line="600" w:lineRule="exact"/>
        <w:ind w:firstLine="5120" w:firstLineChars="1600"/>
        <w:rPr>
          <w:rFonts w:hint="default" w:ascii="宋体" w:hAnsi="宋体" w:eastAsia="仿宋_GB2312"/>
          <w:color w:val="000000"/>
          <w:sz w:val="32"/>
          <w:szCs w:val="32"/>
        </w:rPr>
      </w:pPr>
      <w:r>
        <w:rPr>
          <w:rFonts w:hint="default" w:ascii="宋体" w:hAnsi="宋体" w:eastAsia="仿宋_GB2312"/>
          <w:color w:val="000000"/>
          <w:sz w:val="32"/>
          <w:szCs w:val="32"/>
        </w:rPr>
        <w:t>20  年  月  日</w:t>
      </w:r>
    </w:p>
    <w:p>
      <w:pPr>
        <w:spacing w:line="600" w:lineRule="exact"/>
        <w:ind w:firstLine="640" w:firstLineChars="200"/>
        <w:rPr>
          <w:rFonts w:hint="default" w:ascii="宋体" w:hAnsi="宋体" w:eastAsia="仿宋_GB2312"/>
          <w:color w:val="000000"/>
          <w:sz w:val="32"/>
          <w:szCs w:val="32"/>
        </w:rPr>
      </w:pPr>
    </w:p>
    <w:p>
      <w:pPr>
        <w:spacing w:line="200" w:lineRule="exact"/>
        <w:jc w:val="center"/>
        <w:rPr>
          <w:rFonts w:hint="default" w:ascii="宋体" w:hAnsi="宋体" w:eastAsia="仿宋"/>
          <w:color w:val="000000"/>
        </w:rPr>
      </w:pPr>
      <w:r>
        <w:rPr>
          <w:rFonts w:hint="default" w:ascii="宋体" w:hAnsi="宋体" w:eastAsia="仿宋"/>
          <w:color w:val="000000"/>
        </w:rPr>
        <w:br w:type="page"/>
      </w:r>
    </w:p>
    <w:p>
      <w:pPr>
        <w:jc w:val="center"/>
        <w:rPr>
          <w:rFonts w:hint="default" w:ascii="宋体" w:hAnsi="宋体"/>
          <w:b/>
          <w:bCs/>
          <w:color w:val="000000"/>
          <w:sz w:val="44"/>
          <w:szCs w:val="44"/>
        </w:rPr>
      </w:pPr>
      <w:r>
        <w:rPr>
          <w:rFonts w:hint="default" w:ascii="宋体" w:hAnsi="宋体"/>
          <w:b/>
          <w:bCs/>
          <w:color w:val="000000"/>
          <w:sz w:val="44"/>
          <w:szCs w:val="44"/>
        </w:rPr>
        <w:t>项目基本信息表</w:t>
      </w:r>
    </w:p>
    <w:p>
      <w:pPr>
        <w:spacing w:line="240" w:lineRule="exact"/>
        <w:jc w:val="center"/>
        <w:rPr>
          <w:rFonts w:hint="default" w:ascii="宋体" w:hAnsi="宋体"/>
          <w:b/>
          <w:bCs/>
          <w:color w:val="000000"/>
          <w:sz w:val="44"/>
          <w:szCs w:val="44"/>
        </w:rPr>
      </w:pPr>
    </w:p>
    <w:tbl>
      <w:tblPr>
        <w:tblStyle w:val="7"/>
        <w:tblW w:w="534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8"/>
        <w:gridCol w:w="1489"/>
        <w:gridCol w:w="858"/>
        <w:gridCol w:w="801"/>
        <w:gridCol w:w="1363"/>
        <w:gridCol w:w="1697"/>
        <w:gridCol w:w="21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noWrap w:val="0"/>
            <w:vAlign w:val="center"/>
          </w:tcPr>
          <w:p>
            <w:pPr>
              <w:spacing w:line="320" w:lineRule="exact"/>
              <w:jc w:val="center"/>
              <w:rPr>
                <w:rFonts w:hint="default" w:ascii="宋体" w:hAnsi="宋体" w:eastAsia="仿宋_GB2312"/>
                <w:b/>
                <w:color w:val="000000"/>
                <w:sz w:val="24"/>
              </w:rPr>
            </w:pPr>
            <w:r>
              <w:rPr>
                <w:rFonts w:hint="default" w:ascii="宋体" w:hAnsi="宋体" w:eastAsia="仿宋_GB2312"/>
                <w:color w:val="000000"/>
                <w:sz w:val="24"/>
              </w:rPr>
              <w:t>技术需求</w:t>
            </w:r>
          </w:p>
        </w:tc>
        <w:tc>
          <w:tcPr>
            <w:tcW w:w="8363" w:type="dxa"/>
            <w:gridSpan w:val="6"/>
            <w:noWrap w:val="0"/>
            <w:vAlign w:val="center"/>
          </w:tcPr>
          <w:p>
            <w:pPr>
              <w:spacing w:line="320" w:lineRule="exact"/>
              <w:jc w:val="center"/>
              <w:rPr>
                <w:rFonts w:hint="default" w:ascii="宋体" w:hAnsi="宋体" w:eastAsia="仿宋_GB2312"/>
                <w:color w:val="000000"/>
                <w:sz w:val="24"/>
              </w:rPr>
            </w:pPr>
            <w:bookmarkStart w:id="0" w:name="prp_ctitle_2"/>
            <w:bookmarkEnd w:id="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所属技术</w:t>
            </w:r>
          </w:p>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领域</w:t>
            </w:r>
          </w:p>
        </w:tc>
        <w:tc>
          <w:tcPr>
            <w:tcW w:w="2347" w:type="dxa"/>
            <w:gridSpan w:val="2"/>
            <w:tcBorders>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2164" w:type="dxa"/>
            <w:gridSpan w:val="2"/>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所属学科</w:t>
            </w:r>
          </w:p>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（填至二级）</w:t>
            </w:r>
          </w:p>
        </w:tc>
        <w:tc>
          <w:tcPr>
            <w:tcW w:w="3852" w:type="dxa"/>
            <w:gridSpan w:val="2"/>
            <w:tcBorders>
              <w:lef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所属产业</w:t>
            </w:r>
          </w:p>
        </w:tc>
        <w:tc>
          <w:tcPr>
            <w:tcW w:w="4511" w:type="dxa"/>
            <w:gridSpan w:val="4"/>
            <w:noWrap w:val="0"/>
            <w:vAlign w:val="center"/>
          </w:tcPr>
          <w:p>
            <w:pPr>
              <w:spacing w:line="320" w:lineRule="exact"/>
              <w:jc w:val="center"/>
              <w:rPr>
                <w:rFonts w:hint="default" w:ascii="宋体" w:hAnsi="宋体" w:eastAsia="仿宋_GB2312"/>
                <w:color w:val="000000"/>
                <w:sz w:val="24"/>
              </w:rPr>
            </w:pPr>
            <w:bookmarkStart w:id="1" w:name="industry_type_name"/>
            <w:bookmarkEnd w:id="1"/>
          </w:p>
        </w:tc>
        <w:tc>
          <w:tcPr>
            <w:tcW w:w="1697" w:type="dxa"/>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产学研结合</w:t>
            </w:r>
          </w:p>
        </w:tc>
        <w:tc>
          <w:tcPr>
            <w:tcW w:w="2155" w:type="dxa"/>
            <w:noWrap w:val="0"/>
            <w:vAlign w:val="center"/>
          </w:tcPr>
          <w:p>
            <w:pPr>
              <w:spacing w:line="320" w:lineRule="exact"/>
              <w:jc w:val="center"/>
              <w:rPr>
                <w:rFonts w:hint="default" w:ascii="宋体" w:hAnsi="宋体" w:eastAsia="仿宋_GB2312"/>
                <w:color w:val="000000"/>
                <w:sz w:val="24"/>
              </w:rPr>
            </w:pPr>
            <w:bookmarkStart w:id="2" w:name="con_educate_code_name"/>
            <w:bookmarkEnd w:id="2"/>
            <w:r>
              <w:rPr>
                <w:rFonts w:hint="default" w:ascii="宋体" w:hAnsi="宋体" w:eastAsia="仿宋_GB2312"/>
                <w:color w:val="000000"/>
                <w:sz w:val="24"/>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经费来源</w:t>
            </w:r>
          </w:p>
        </w:tc>
        <w:tc>
          <w:tcPr>
            <w:tcW w:w="8363" w:type="dxa"/>
            <w:gridSpan w:val="6"/>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研发总经费    万元，其中市财政专项资金    万元，受益财政资金   万元，单位自筹资金  万元，其他渠道获得资金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268" w:type="dxa"/>
            <w:vMerge w:val="restart"/>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项目周期</w:t>
            </w:r>
          </w:p>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节点</w:t>
            </w:r>
          </w:p>
        </w:tc>
        <w:tc>
          <w:tcPr>
            <w:tcW w:w="1489" w:type="dxa"/>
            <w:tcBorders>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起始时间</w:t>
            </w:r>
          </w:p>
        </w:tc>
        <w:tc>
          <w:tcPr>
            <w:tcW w:w="3022" w:type="dxa"/>
            <w:gridSpan w:val="3"/>
            <w:tcBorders>
              <w:lef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697" w:type="dxa"/>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结束时间</w:t>
            </w:r>
          </w:p>
        </w:tc>
        <w:tc>
          <w:tcPr>
            <w:tcW w:w="2155" w:type="dxa"/>
            <w:noWrap w:val="0"/>
            <w:vAlign w:val="center"/>
          </w:tcPr>
          <w:p>
            <w:pPr>
              <w:spacing w:line="320" w:lineRule="exact"/>
              <w:jc w:val="center"/>
              <w:rPr>
                <w:rFonts w:hint="default" w:ascii="宋体" w:hAnsi="宋体" w:eastAsia="仿宋_GB2312"/>
                <w:color w:val="00000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tcBorders>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实施周期</w:t>
            </w:r>
          </w:p>
        </w:tc>
        <w:tc>
          <w:tcPr>
            <w:tcW w:w="3022" w:type="dxa"/>
            <w:gridSpan w:val="3"/>
            <w:tcBorders>
              <w:left w:val="single" w:color="auto" w:sz="4" w:space="0"/>
            </w:tcBorders>
            <w:noWrap w:val="0"/>
            <w:vAlign w:val="center"/>
          </w:tcPr>
          <w:p>
            <w:pPr>
              <w:spacing w:line="320" w:lineRule="exact"/>
              <w:ind w:firstLine="480" w:firstLineChars="200"/>
              <w:jc w:val="center"/>
              <w:rPr>
                <w:rFonts w:hint="default" w:ascii="宋体" w:hAnsi="宋体" w:eastAsia="仿宋_GB2312"/>
                <w:color w:val="000000"/>
                <w:sz w:val="24"/>
              </w:rPr>
            </w:pPr>
            <w:r>
              <w:rPr>
                <w:rFonts w:hint="default" w:ascii="宋体" w:hAnsi="宋体" w:eastAsia="仿宋_GB2312"/>
                <w:color w:val="000000"/>
                <w:sz w:val="24"/>
              </w:rPr>
              <w:t>共   月</w:t>
            </w:r>
          </w:p>
        </w:tc>
        <w:tc>
          <w:tcPr>
            <w:tcW w:w="1697" w:type="dxa"/>
            <w:noWrap w:val="0"/>
            <w:vAlign w:val="center"/>
          </w:tcPr>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预计中期时间节点</w:t>
            </w:r>
          </w:p>
        </w:tc>
        <w:tc>
          <w:tcPr>
            <w:tcW w:w="2155" w:type="dxa"/>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restart"/>
            <w:tcBorders>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申报单位</w:t>
            </w:r>
          </w:p>
        </w:tc>
        <w:tc>
          <w:tcPr>
            <w:tcW w:w="1489" w:type="dxa"/>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单位名称</w:t>
            </w:r>
          </w:p>
        </w:tc>
        <w:tc>
          <w:tcPr>
            <w:tcW w:w="3022" w:type="dxa"/>
            <w:gridSpan w:val="3"/>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组织机构</w:t>
            </w:r>
          </w:p>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代码</w:t>
            </w:r>
          </w:p>
        </w:tc>
        <w:tc>
          <w:tcPr>
            <w:tcW w:w="2155" w:type="dxa"/>
            <w:tcBorders>
              <w:lef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tcBorders>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489" w:type="dxa"/>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单位性质</w:t>
            </w:r>
          </w:p>
        </w:tc>
        <w:tc>
          <w:tcPr>
            <w:tcW w:w="3022" w:type="dxa"/>
            <w:gridSpan w:val="3"/>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法人代表</w:t>
            </w:r>
          </w:p>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姓名</w:t>
            </w:r>
          </w:p>
        </w:tc>
        <w:tc>
          <w:tcPr>
            <w:tcW w:w="2155" w:type="dxa"/>
            <w:tcBorders>
              <w:lef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tcBorders>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489" w:type="dxa"/>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单位所在地</w:t>
            </w:r>
          </w:p>
        </w:tc>
        <w:tc>
          <w:tcPr>
            <w:tcW w:w="3022" w:type="dxa"/>
            <w:gridSpan w:val="3"/>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通信地址</w:t>
            </w:r>
          </w:p>
        </w:tc>
        <w:tc>
          <w:tcPr>
            <w:tcW w:w="2155" w:type="dxa"/>
            <w:tcBorders>
              <w:lef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tcBorders>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上年度研发投入强度</w:t>
            </w:r>
          </w:p>
        </w:tc>
        <w:tc>
          <w:tcPr>
            <w:tcW w:w="3022" w:type="dxa"/>
            <w:gridSpan w:val="3"/>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上年度研发经费支出总额</w:t>
            </w:r>
          </w:p>
        </w:tc>
        <w:tc>
          <w:tcPr>
            <w:tcW w:w="2155" w:type="dxa"/>
            <w:tcBorders>
              <w:lef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vMerge w:val="restart"/>
            <w:tcBorders>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科研</w:t>
            </w:r>
          </w:p>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管理人</w:t>
            </w:r>
          </w:p>
        </w:tc>
        <w:tc>
          <w:tcPr>
            <w:tcW w:w="858" w:type="dxa"/>
            <w:vMerge w:val="restart"/>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801" w:type="dxa"/>
            <w:tcBorders>
              <w:left w:val="single" w:color="auto" w:sz="4" w:space="0"/>
              <w:right w:val="single" w:color="auto" w:sz="4" w:space="0"/>
            </w:tcBorders>
            <w:noWrap w:val="0"/>
            <w:vAlign w:val="center"/>
          </w:tcPr>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职务</w:t>
            </w:r>
          </w:p>
        </w:tc>
        <w:tc>
          <w:tcPr>
            <w:tcW w:w="1363" w:type="dxa"/>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职称</w:t>
            </w:r>
          </w:p>
        </w:tc>
        <w:tc>
          <w:tcPr>
            <w:tcW w:w="2155" w:type="dxa"/>
            <w:tcBorders>
              <w:lef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vMerge w:val="continue"/>
            <w:tcBorders>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858" w:type="dxa"/>
            <w:vMerge w:val="continue"/>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801" w:type="dxa"/>
            <w:tcBorders>
              <w:left w:val="single" w:color="auto" w:sz="4" w:space="0"/>
              <w:right w:val="single" w:color="auto" w:sz="4" w:space="0"/>
            </w:tcBorders>
            <w:noWrap w:val="0"/>
            <w:vAlign w:val="center"/>
          </w:tcPr>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移动</w:t>
            </w:r>
          </w:p>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电话</w:t>
            </w:r>
          </w:p>
        </w:tc>
        <w:tc>
          <w:tcPr>
            <w:tcW w:w="1363" w:type="dxa"/>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697" w:type="dxa"/>
            <w:tcBorders>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电子邮箱</w:t>
            </w:r>
          </w:p>
        </w:tc>
        <w:tc>
          <w:tcPr>
            <w:tcW w:w="2155" w:type="dxa"/>
            <w:tcBorders>
              <w:lef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1268" w:type="dxa"/>
            <w:vMerge w:val="restart"/>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项目</w:t>
            </w:r>
          </w:p>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负责人</w:t>
            </w:r>
          </w:p>
        </w:tc>
        <w:tc>
          <w:tcPr>
            <w:tcW w:w="1489" w:type="dxa"/>
            <w:tcBorders>
              <w:bottom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姓名</w:t>
            </w:r>
          </w:p>
        </w:tc>
        <w:tc>
          <w:tcPr>
            <w:tcW w:w="858" w:type="dxa"/>
            <w:tcBorders>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801" w:type="dxa"/>
            <w:tcBorders>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性别</w:t>
            </w:r>
          </w:p>
        </w:tc>
        <w:tc>
          <w:tcPr>
            <w:tcW w:w="1363"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宋体" w:hAnsi="宋体" w:eastAsia="仿宋_GB2312"/>
                <w:color w:val="000000"/>
                <w:sz w:val="24"/>
              </w:rPr>
            </w:pPr>
            <w:r>
              <w:rPr>
                <w:rFonts w:hint="default" w:ascii="宋体" w:hAnsi="宋体" w:eastAsia="仿宋_GB2312"/>
                <w:color w:val="000000"/>
                <w:sz w:val="24"/>
              </w:rPr>
              <w:t>□男 □女</w:t>
            </w:r>
          </w:p>
        </w:tc>
        <w:tc>
          <w:tcPr>
            <w:tcW w:w="1697" w:type="dxa"/>
            <w:tcBorders>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出生日期</w:t>
            </w:r>
          </w:p>
        </w:tc>
        <w:tc>
          <w:tcPr>
            <w:tcW w:w="2155" w:type="dxa"/>
            <w:tcBorders>
              <w:left w:val="single" w:color="auto" w:sz="4" w:space="0"/>
              <w:bottom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证件类型</w:t>
            </w:r>
          </w:p>
        </w:tc>
        <w:tc>
          <w:tcPr>
            <w:tcW w:w="858"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801" w:type="dxa"/>
            <w:tcBorders>
              <w:top w:val="single" w:color="auto" w:sz="4" w:space="0"/>
              <w:left w:val="single" w:color="auto" w:sz="4" w:space="0"/>
              <w:right w:val="single" w:color="auto" w:sz="4" w:space="0"/>
            </w:tcBorders>
            <w:noWrap w:val="0"/>
            <w:vAlign w:val="center"/>
          </w:tcPr>
          <w:p>
            <w:pPr>
              <w:spacing w:line="280" w:lineRule="exact"/>
              <w:jc w:val="center"/>
              <w:rPr>
                <w:rFonts w:hint="default" w:ascii="宋体" w:hAnsi="宋体" w:eastAsia="仿宋_GB2312"/>
                <w:color w:val="000000"/>
                <w:sz w:val="24"/>
              </w:rPr>
            </w:pPr>
            <w:r>
              <w:rPr>
                <w:rFonts w:hint="default" w:ascii="宋体" w:hAnsi="宋体" w:eastAsia="仿宋_GB2312"/>
                <w:color w:val="000000"/>
                <w:sz w:val="24"/>
              </w:rPr>
              <w:t>证件号码</w:t>
            </w:r>
          </w:p>
        </w:tc>
        <w:tc>
          <w:tcPr>
            <w:tcW w:w="5215"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pPr>
              <w:spacing w:line="320" w:lineRule="exact"/>
              <w:rPr>
                <w:rFonts w:hint="default" w:ascii="宋体" w:hAnsi="宋体" w:eastAsia="仿宋_GB2312"/>
                <w:color w:val="000000"/>
                <w:sz w:val="24"/>
              </w:rPr>
            </w:pPr>
            <w:r>
              <w:rPr>
                <w:rFonts w:hint="default" w:ascii="宋体" w:hAnsi="宋体" w:eastAsia="仿宋_GB2312"/>
                <w:color w:val="000000"/>
                <w:sz w:val="24"/>
              </w:rPr>
              <w:t>所在单位</w:t>
            </w:r>
          </w:p>
        </w:tc>
        <w:tc>
          <w:tcPr>
            <w:tcW w:w="6874" w:type="dxa"/>
            <w:gridSpan w:val="5"/>
            <w:tcBorders>
              <w:top w:val="single" w:color="auto" w:sz="4" w:space="0"/>
              <w:lef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最高学位</w:t>
            </w:r>
          </w:p>
        </w:tc>
        <w:tc>
          <w:tcPr>
            <w:tcW w:w="3022"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□博士□硕士□学士□其他</w:t>
            </w:r>
          </w:p>
        </w:tc>
        <w:tc>
          <w:tcPr>
            <w:tcW w:w="1697"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从事专业</w:t>
            </w:r>
          </w:p>
        </w:tc>
        <w:tc>
          <w:tcPr>
            <w:tcW w:w="2155" w:type="dxa"/>
            <w:tcBorders>
              <w:top w:val="single" w:color="auto" w:sz="4" w:space="0"/>
              <w:lef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职称</w:t>
            </w:r>
          </w:p>
        </w:tc>
        <w:tc>
          <w:tcPr>
            <w:tcW w:w="3022"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□正高级□副高级□中级□初级□其他</w:t>
            </w:r>
          </w:p>
        </w:tc>
        <w:tc>
          <w:tcPr>
            <w:tcW w:w="1697"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职务</w:t>
            </w:r>
          </w:p>
        </w:tc>
        <w:tc>
          <w:tcPr>
            <w:tcW w:w="2155"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tcBorders>
              <w:top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电子邮箱</w:t>
            </w:r>
          </w:p>
        </w:tc>
        <w:tc>
          <w:tcPr>
            <w:tcW w:w="3022"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1697"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移动电话</w:t>
            </w:r>
          </w:p>
        </w:tc>
        <w:tc>
          <w:tcPr>
            <w:tcW w:w="2155"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268" w:type="dxa"/>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参与单位</w:t>
            </w:r>
          </w:p>
        </w:tc>
        <w:tc>
          <w:tcPr>
            <w:tcW w:w="1489" w:type="dxa"/>
            <w:tcBorders>
              <w:top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序号</w:t>
            </w:r>
          </w:p>
        </w:tc>
        <w:tc>
          <w:tcPr>
            <w:tcW w:w="3022" w:type="dxa"/>
            <w:gridSpan w:val="3"/>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单位名称</w:t>
            </w:r>
          </w:p>
        </w:tc>
        <w:tc>
          <w:tcPr>
            <w:tcW w:w="1697"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单位性质</w:t>
            </w:r>
          </w:p>
        </w:tc>
        <w:tc>
          <w:tcPr>
            <w:tcW w:w="2155" w:type="dxa"/>
            <w:tcBorders>
              <w:top w:val="single" w:color="auto" w:sz="4" w:space="0"/>
              <w:lef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组织机构代码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 w:hRule="atLeast"/>
          <w:jc w:val="center"/>
        </w:trPr>
        <w:tc>
          <w:tcPr>
            <w:tcW w:w="9631" w:type="dxa"/>
            <w:gridSpan w:val="7"/>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（注：申报单位超过1个时，请自行增加表格）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68" w:type="dxa"/>
            <w:vMerge w:val="restart"/>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项目参加人数</w:t>
            </w:r>
          </w:p>
        </w:tc>
        <w:tc>
          <w:tcPr>
            <w:tcW w:w="1489" w:type="dxa"/>
            <w:vMerge w:val="restart"/>
            <w:tcBorders>
              <w:top w:val="single" w:color="auto" w:sz="4" w:space="0"/>
              <w:righ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人。其中：</w:t>
            </w:r>
          </w:p>
        </w:tc>
        <w:tc>
          <w:tcPr>
            <w:tcW w:w="6874" w:type="dxa"/>
            <w:gridSpan w:val="5"/>
            <w:tcBorders>
              <w:top w:val="single" w:color="auto" w:sz="4" w:space="0"/>
              <w:left w:val="single" w:color="auto" w:sz="4" w:space="0"/>
              <w:bottom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高级   人，中级   人，初级   人，其他   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268" w:type="dxa"/>
            <w:vMerge w:val="continue"/>
            <w:noWrap w:val="0"/>
            <w:vAlign w:val="center"/>
          </w:tcPr>
          <w:p>
            <w:pPr>
              <w:spacing w:line="320" w:lineRule="exact"/>
              <w:jc w:val="center"/>
              <w:rPr>
                <w:rFonts w:hint="default" w:ascii="宋体" w:hAnsi="宋体" w:eastAsia="仿宋_GB2312"/>
                <w:color w:val="000000"/>
                <w:sz w:val="24"/>
              </w:rPr>
            </w:pPr>
          </w:p>
        </w:tc>
        <w:tc>
          <w:tcPr>
            <w:tcW w:w="1489" w:type="dxa"/>
            <w:vMerge w:val="continue"/>
            <w:tcBorders>
              <w:right w:val="single" w:color="auto" w:sz="4" w:space="0"/>
            </w:tcBorders>
            <w:noWrap w:val="0"/>
            <w:vAlign w:val="center"/>
          </w:tcPr>
          <w:p>
            <w:pPr>
              <w:spacing w:line="320" w:lineRule="exact"/>
              <w:jc w:val="center"/>
              <w:rPr>
                <w:rFonts w:hint="default" w:ascii="宋体" w:hAnsi="宋体" w:eastAsia="仿宋_GB2312"/>
                <w:color w:val="000000"/>
                <w:sz w:val="24"/>
              </w:rPr>
            </w:pPr>
          </w:p>
        </w:tc>
        <w:tc>
          <w:tcPr>
            <w:tcW w:w="6874" w:type="dxa"/>
            <w:gridSpan w:val="5"/>
            <w:tcBorders>
              <w:top w:val="single" w:color="auto" w:sz="4" w:space="0"/>
              <w:left w:val="single" w:color="auto" w:sz="4" w:space="0"/>
            </w:tcBorders>
            <w:noWrap w:val="0"/>
            <w:vAlign w:val="center"/>
          </w:tcPr>
          <w:p>
            <w:pPr>
              <w:spacing w:line="320" w:lineRule="exact"/>
              <w:jc w:val="center"/>
              <w:rPr>
                <w:rFonts w:hint="default" w:ascii="宋体" w:hAnsi="宋体" w:eastAsia="仿宋_GB2312"/>
                <w:color w:val="000000"/>
                <w:sz w:val="24"/>
              </w:rPr>
            </w:pPr>
            <w:r>
              <w:rPr>
                <w:rFonts w:hint="default" w:ascii="宋体" w:hAnsi="宋体" w:eastAsia="仿宋_GB2312"/>
                <w:color w:val="000000"/>
                <w:sz w:val="24"/>
              </w:rPr>
              <w:t>博士   人，硕士   人，学士   人，其他   人。</w:t>
            </w:r>
          </w:p>
        </w:tc>
      </w:tr>
    </w:tbl>
    <w:p>
      <w:pPr>
        <w:ind w:left="142"/>
        <w:jc w:val="center"/>
        <w:rPr>
          <w:rFonts w:hint="default" w:ascii="宋体" w:hAnsi="宋体"/>
          <w:b/>
          <w:color w:val="000000"/>
          <w:sz w:val="44"/>
          <w:szCs w:val="44"/>
        </w:rPr>
      </w:pPr>
      <w:bookmarkStart w:id="3" w:name="prpe_summary"/>
      <w:bookmarkEnd w:id="3"/>
    </w:p>
    <w:p>
      <w:pPr>
        <w:ind w:left="142"/>
        <w:jc w:val="center"/>
        <w:rPr>
          <w:rFonts w:hint="default" w:ascii="宋体" w:hAnsi="宋体"/>
          <w:b/>
          <w:color w:val="000000"/>
          <w:sz w:val="44"/>
          <w:szCs w:val="44"/>
        </w:rPr>
      </w:pPr>
      <w:r>
        <w:rPr>
          <w:rFonts w:hint="default" w:ascii="宋体" w:hAnsi="宋体"/>
          <w:b/>
          <w:color w:val="000000"/>
          <w:sz w:val="44"/>
          <w:szCs w:val="44"/>
        </w:rPr>
        <w:t>申报项目简介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9" w:hRule="atLeast"/>
        </w:trPr>
        <w:tc>
          <w:tcPr>
            <w:tcW w:w="9004" w:type="dxa"/>
            <w:noWrap w:val="0"/>
            <w:vAlign w:val="top"/>
          </w:tcPr>
          <w:p>
            <w:pPr>
              <w:rPr>
                <w:rFonts w:hint="default" w:ascii="宋体" w:hAnsi="宋体" w:eastAsia="仿宋_GB2312"/>
                <w:b/>
                <w:color w:val="000000"/>
                <w:sz w:val="28"/>
                <w:szCs w:val="28"/>
              </w:rPr>
            </w:pPr>
            <w:r>
              <w:rPr>
                <w:rFonts w:hint="default" w:ascii="宋体" w:hAnsi="宋体" w:eastAsia="仿宋_GB2312"/>
                <w:bCs/>
                <w:color w:val="000000"/>
                <w:sz w:val="24"/>
              </w:rPr>
              <w:t>（简述项目立项依据、背景意义、项目目标、主要研究开发内容、主要技术和经济指标、技术创新点、预期成果和经济社会效益，限1500字）</w:t>
            </w:r>
          </w:p>
        </w:tc>
      </w:tr>
    </w:tbl>
    <w:p>
      <w:pPr>
        <w:ind w:left="142"/>
        <w:jc w:val="center"/>
        <w:rPr>
          <w:rFonts w:hint="default" w:ascii="宋体" w:hAnsi="宋体"/>
          <w:b/>
          <w:color w:val="000000"/>
          <w:sz w:val="28"/>
          <w:szCs w:val="28"/>
        </w:rPr>
      </w:pPr>
    </w:p>
    <w:p>
      <w:pPr>
        <w:ind w:left="142"/>
        <w:jc w:val="center"/>
        <w:rPr>
          <w:rFonts w:hint="default" w:ascii="宋体" w:hAnsi="宋体"/>
          <w:b/>
          <w:color w:val="000000"/>
          <w:sz w:val="44"/>
          <w:szCs w:val="44"/>
        </w:rPr>
      </w:pPr>
      <w:r>
        <w:rPr>
          <w:rFonts w:hint="default" w:ascii="宋体" w:hAnsi="宋体"/>
          <w:b/>
          <w:color w:val="000000"/>
          <w:sz w:val="44"/>
          <w:szCs w:val="44"/>
        </w:rPr>
        <w:t>第一部分 国内外现状及趋势分析</w:t>
      </w:r>
    </w:p>
    <w:tbl>
      <w:tblPr>
        <w:tblStyle w:val="7"/>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9029" w:type="dxa"/>
            <w:noWrap w:val="0"/>
            <w:vAlign w:val="top"/>
          </w:tcPr>
          <w:p>
            <w:pPr>
              <w:rPr>
                <w:rFonts w:hint="default" w:ascii="宋体" w:hAnsi="宋体" w:eastAsia="仿宋_GB2312"/>
                <w:bCs/>
                <w:color w:val="000000"/>
                <w:sz w:val="24"/>
              </w:rPr>
            </w:pPr>
            <w:r>
              <w:rPr>
                <w:rFonts w:hint="default" w:ascii="宋体" w:hAnsi="宋体" w:eastAsia="仿宋_GB2312"/>
                <w:bCs/>
                <w:color w:val="000000"/>
                <w:sz w:val="24"/>
              </w:rPr>
              <w:t>（包括项目相关国内外总体研究情况和水平，限1500字以内，并分别简要列出国内、外各代表性的从事相关研究的主要机构及典型成果、代表性文献及相关专利、标准，并列出项目存在相关方面的代表性成果、专利及标准）</w:t>
            </w:r>
          </w:p>
          <w:p>
            <w:pPr>
              <w:spacing w:line="360" w:lineRule="auto"/>
              <w:jc w:val="center"/>
              <w:rPr>
                <w:rFonts w:hint="default" w:ascii="宋体" w:hAnsi="宋体" w:eastAsia="仿宋_GB2312"/>
                <w:b/>
                <w:color w:val="000000"/>
                <w:sz w:val="24"/>
              </w:rPr>
            </w:pPr>
            <w:r>
              <w:rPr>
                <w:rFonts w:hint="default" w:ascii="宋体" w:hAnsi="宋体" w:eastAsia="仿宋_GB2312"/>
                <w:b/>
                <w:color w:val="000000"/>
                <w:sz w:val="24"/>
              </w:rPr>
              <w:t>表1.1 国外从事相关研究的主要机构（不超过5家）</w:t>
            </w:r>
          </w:p>
          <w:tbl>
            <w:tblPr>
              <w:tblStyle w:val="7"/>
              <w:tblpPr w:leftFromText="180" w:rightFromText="180" w:vertAnchor="text" w:horzAnchor="page" w:tblpXSpec="center" w:tblpY="63"/>
              <w:tblOverlap w:val="never"/>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70"/>
              <w:gridCol w:w="1125"/>
              <w:gridCol w:w="975"/>
              <w:gridCol w:w="1245"/>
              <w:gridCol w:w="147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05"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序号</w:t>
                  </w:r>
                </w:p>
              </w:tc>
              <w:tc>
                <w:tcPr>
                  <w:tcW w:w="1370"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机构名称</w:t>
                  </w:r>
                </w:p>
              </w:tc>
              <w:tc>
                <w:tcPr>
                  <w:tcW w:w="1125"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相关研</w:t>
                  </w:r>
                </w:p>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究内容</w:t>
                  </w:r>
                </w:p>
              </w:tc>
              <w:tc>
                <w:tcPr>
                  <w:tcW w:w="975"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相关研</w:t>
                  </w:r>
                </w:p>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究成果</w:t>
                  </w:r>
                </w:p>
              </w:tc>
              <w:tc>
                <w:tcPr>
                  <w:tcW w:w="1245"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成果应用</w:t>
                  </w:r>
                </w:p>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情况</w:t>
                  </w:r>
                </w:p>
              </w:tc>
              <w:tc>
                <w:tcPr>
                  <w:tcW w:w="1470" w:type="dxa"/>
                  <w:noWrap w:val="0"/>
                  <w:vAlign w:val="top"/>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相关成果\代表性论文\专利\标准</w:t>
                  </w:r>
                </w:p>
              </w:tc>
              <w:tc>
                <w:tcPr>
                  <w:tcW w:w="1620" w:type="dxa"/>
                  <w:noWrap w:val="0"/>
                  <w:vAlign w:val="top"/>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项目与国</w:t>
                  </w:r>
                </w:p>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外相关内</w:t>
                  </w:r>
                </w:p>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容自评价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5"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1</w:t>
                  </w:r>
                </w:p>
              </w:tc>
              <w:tc>
                <w:tcPr>
                  <w:tcW w:w="1370" w:type="dxa"/>
                  <w:noWrap w:val="0"/>
                  <w:vAlign w:val="center"/>
                </w:tcPr>
                <w:p>
                  <w:pPr>
                    <w:widowControl/>
                    <w:jc w:val="center"/>
                    <w:rPr>
                      <w:rFonts w:hint="default" w:ascii="宋体" w:hAnsi="宋体" w:eastAsia="仿宋_GB2312"/>
                      <w:b/>
                      <w:bCs/>
                      <w:color w:val="000000"/>
                      <w:sz w:val="24"/>
                    </w:rPr>
                  </w:pPr>
                </w:p>
              </w:tc>
              <w:tc>
                <w:tcPr>
                  <w:tcW w:w="1125" w:type="dxa"/>
                  <w:noWrap w:val="0"/>
                  <w:vAlign w:val="center"/>
                </w:tcPr>
                <w:p>
                  <w:pPr>
                    <w:widowControl/>
                    <w:jc w:val="center"/>
                    <w:rPr>
                      <w:rFonts w:hint="default" w:ascii="宋体" w:hAnsi="宋体" w:eastAsia="仿宋_GB2312"/>
                      <w:b/>
                      <w:bCs/>
                      <w:color w:val="000000"/>
                      <w:sz w:val="24"/>
                    </w:rPr>
                  </w:pPr>
                </w:p>
              </w:tc>
              <w:tc>
                <w:tcPr>
                  <w:tcW w:w="975" w:type="dxa"/>
                  <w:noWrap w:val="0"/>
                  <w:vAlign w:val="center"/>
                </w:tcPr>
                <w:p>
                  <w:pPr>
                    <w:widowControl/>
                    <w:jc w:val="center"/>
                    <w:rPr>
                      <w:rFonts w:hint="default" w:ascii="宋体" w:hAnsi="宋体" w:eastAsia="仿宋_GB2312"/>
                      <w:b/>
                      <w:bCs/>
                      <w:color w:val="000000"/>
                      <w:sz w:val="24"/>
                    </w:rPr>
                  </w:pPr>
                </w:p>
              </w:tc>
              <w:tc>
                <w:tcPr>
                  <w:tcW w:w="1245" w:type="dxa"/>
                  <w:noWrap w:val="0"/>
                  <w:vAlign w:val="center"/>
                </w:tcPr>
                <w:p>
                  <w:pPr>
                    <w:widowControl/>
                    <w:jc w:val="center"/>
                    <w:rPr>
                      <w:rFonts w:hint="default" w:ascii="宋体" w:hAnsi="宋体" w:eastAsia="仿宋_GB2312"/>
                      <w:b/>
                      <w:bCs/>
                      <w:color w:val="000000"/>
                      <w:sz w:val="24"/>
                    </w:rPr>
                  </w:pPr>
                </w:p>
              </w:tc>
              <w:tc>
                <w:tcPr>
                  <w:tcW w:w="1470" w:type="dxa"/>
                  <w:noWrap w:val="0"/>
                  <w:vAlign w:val="center"/>
                </w:tcPr>
                <w:p>
                  <w:pPr>
                    <w:widowControl/>
                    <w:jc w:val="center"/>
                    <w:rPr>
                      <w:rFonts w:hint="default" w:ascii="宋体" w:hAnsi="宋体" w:eastAsia="仿宋_GB2312"/>
                      <w:b/>
                      <w:bCs/>
                      <w:color w:val="000000"/>
                      <w:sz w:val="24"/>
                    </w:rPr>
                  </w:pPr>
                </w:p>
              </w:tc>
              <w:tc>
                <w:tcPr>
                  <w:tcW w:w="1620" w:type="dxa"/>
                  <w:noWrap w:val="0"/>
                  <w:tcMar>
                    <w:top w:w="0" w:type="dxa"/>
                    <w:left w:w="51" w:type="dxa"/>
                    <w:bottom w:w="0" w:type="dxa"/>
                    <w:right w:w="164" w:type="dxa"/>
                  </w:tcMar>
                  <w:vAlign w:val="center"/>
                </w:tcPr>
                <w:p>
                  <w:pPr>
                    <w:widowControl/>
                    <w:rPr>
                      <w:rFonts w:hint="default" w:ascii="宋体" w:hAnsi="宋体" w:eastAsia="仿宋_GB2312"/>
                      <w:bCs/>
                      <w:color w:val="000000"/>
                      <w:sz w:val="24"/>
                    </w:rPr>
                  </w:pPr>
                  <w:r>
                    <w:rPr>
                      <w:rFonts w:hint="default" w:ascii="宋体" w:hAnsi="宋体" w:eastAsia="仿宋_GB2312"/>
                      <w:color w:val="000000"/>
                      <w:sz w:val="24"/>
                    </w:rPr>
                    <w:sym w:font="Wingdings 2" w:char="00A3"/>
                  </w:r>
                  <w:r>
                    <w:rPr>
                      <w:rFonts w:hint="default" w:ascii="宋体" w:hAnsi="宋体" w:eastAsia="仿宋_GB2312"/>
                      <w:bCs/>
                      <w:color w:val="000000"/>
                      <w:sz w:val="24"/>
                    </w:rPr>
                    <w:t>领跑</w:t>
                  </w:r>
                  <w:r>
                    <w:rPr>
                      <w:rFonts w:hint="default" w:ascii="宋体" w:hAnsi="宋体" w:eastAsia="仿宋_GB2312"/>
                      <w:color w:val="000000"/>
                      <w:sz w:val="24"/>
                    </w:rPr>
                    <w:sym w:font="Wingdings 2" w:char="00A3"/>
                  </w:r>
                  <w:r>
                    <w:rPr>
                      <w:rFonts w:hint="default" w:ascii="宋体" w:hAnsi="宋体" w:eastAsia="仿宋_GB2312"/>
                      <w:bCs/>
                      <w:color w:val="000000"/>
                      <w:sz w:val="24"/>
                    </w:rPr>
                    <w:t>并跑</w:t>
                  </w:r>
                  <w:r>
                    <w:rPr>
                      <w:rFonts w:hint="default" w:ascii="宋体" w:hAnsi="宋体" w:eastAsia="仿宋_GB2312"/>
                      <w:color w:val="000000"/>
                      <w:sz w:val="24"/>
                    </w:rPr>
                    <w:sym w:font="Wingdings 2" w:char="00A3"/>
                  </w:r>
                  <w:r>
                    <w:rPr>
                      <w:rFonts w:hint="default" w:ascii="宋体" w:hAnsi="宋体" w:eastAsia="仿宋_GB2312"/>
                      <w:bCs/>
                      <w:color w:val="00000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5"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2</w:t>
                  </w:r>
                </w:p>
              </w:tc>
              <w:tc>
                <w:tcPr>
                  <w:tcW w:w="1370" w:type="dxa"/>
                  <w:noWrap w:val="0"/>
                  <w:vAlign w:val="center"/>
                </w:tcPr>
                <w:p>
                  <w:pPr>
                    <w:widowControl/>
                    <w:jc w:val="center"/>
                    <w:rPr>
                      <w:rFonts w:hint="default" w:ascii="宋体" w:hAnsi="宋体" w:eastAsia="仿宋_GB2312"/>
                      <w:b/>
                      <w:bCs/>
                      <w:color w:val="000000"/>
                      <w:sz w:val="24"/>
                    </w:rPr>
                  </w:pPr>
                </w:p>
              </w:tc>
              <w:tc>
                <w:tcPr>
                  <w:tcW w:w="1125" w:type="dxa"/>
                  <w:noWrap w:val="0"/>
                  <w:vAlign w:val="center"/>
                </w:tcPr>
                <w:p>
                  <w:pPr>
                    <w:widowControl/>
                    <w:jc w:val="center"/>
                    <w:rPr>
                      <w:rFonts w:hint="default" w:ascii="宋体" w:hAnsi="宋体" w:eastAsia="仿宋_GB2312"/>
                      <w:b/>
                      <w:bCs/>
                      <w:color w:val="000000"/>
                      <w:sz w:val="24"/>
                    </w:rPr>
                  </w:pPr>
                </w:p>
              </w:tc>
              <w:tc>
                <w:tcPr>
                  <w:tcW w:w="975" w:type="dxa"/>
                  <w:noWrap w:val="0"/>
                  <w:vAlign w:val="center"/>
                </w:tcPr>
                <w:p>
                  <w:pPr>
                    <w:widowControl/>
                    <w:jc w:val="center"/>
                    <w:rPr>
                      <w:rFonts w:hint="default" w:ascii="宋体" w:hAnsi="宋体" w:eastAsia="仿宋_GB2312"/>
                      <w:b/>
                      <w:bCs/>
                      <w:color w:val="000000"/>
                      <w:sz w:val="24"/>
                    </w:rPr>
                  </w:pPr>
                </w:p>
              </w:tc>
              <w:tc>
                <w:tcPr>
                  <w:tcW w:w="1245" w:type="dxa"/>
                  <w:noWrap w:val="0"/>
                  <w:vAlign w:val="center"/>
                </w:tcPr>
                <w:p>
                  <w:pPr>
                    <w:widowControl/>
                    <w:jc w:val="center"/>
                    <w:rPr>
                      <w:rFonts w:hint="default" w:ascii="宋体" w:hAnsi="宋体" w:eastAsia="仿宋_GB2312"/>
                      <w:b/>
                      <w:bCs/>
                      <w:color w:val="000000"/>
                      <w:sz w:val="24"/>
                    </w:rPr>
                  </w:pPr>
                </w:p>
              </w:tc>
              <w:tc>
                <w:tcPr>
                  <w:tcW w:w="1470" w:type="dxa"/>
                  <w:noWrap w:val="0"/>
                  <w:vAlign w:val="center"/>
                </w:tcPr>
                <w:p>
                  <w:pPr>
                    <w:widowControl/>
                    <w:jc w:val="center"/>
                    <w:rPr>
                      <w:rFonts w:hint="default" w:ascii="宋体" w:hAnsi="宋体" w:eastAsia="仿宋_GB2312"/>
                      <w:b/>
                      <w:bCs/>
                      <w:color w:val="000000"/>
                      <w:sz w:val="24"/>
                    </w:rPr>
                  </w:pPr>
                </w:p>
              </w:tc>
              <w:tc>
                <w:tcPr>
                  <w:tcW w:w="1620" w:type="dxa"/>
                  <w:noWrap w:val="0"/>
                  <w:tcMar>
                    <w:top w:w="0" w:type="dxa"/>
                    <w:left w:w="51" w:type="dxa"/>
                    <w:bottom w:w="0" w:type="dxa"/>
                    <w:right w:w="164" w:type="dxa"/>
                  </w:tcMar>
                  <w:vAlign w:val="center"/>
                </w:tcPr>
                <w:p>
                  <w:pPr>
                    <w:widowControl/>
                    <w:rPr>
                      <w:rFonts w:hint="default" w:ascii="宋体" w:hAnsi="宋体" w:eastAsia="仿宋_GB2312"/>
                      <w:bCs/>
                      <w:color w:val="000000"/>
                      <w:sz w:val="24"/>
                    </w:rPr>
                  </w:pPr>
                  <w:r>
                    <w:rPr>
                      <w:rFonts w:hint="default" w:ascii="宋体" w:hAnsi="宋体" w:eastAsia="仿宋_GB2312"/>
                      <w:color w:val="000000"/>
                      <w:sz w:val="24"/>
                    </w:rPr>
                    <w:sym w:font="Wingdings 2" w:char="00A3"/>
                  </w:r>
                  <w:r>
                    <w:rPr>
                      <w:rFonts w:hint="default" w:ascii="宋体" w:hAnsi="宋体" w:eastAsia="仿宋_GB2312"/>
                      <w:bCs/>
                      <w:color w:val="000000"/>
                      <w:sz w:val="24"/>
                    </w:rPr>
                    <w:t>领跑</w:t>
                  </w:r>
                  <w:r>
                    <w:rPr>
                      <w:rFonts w:hint="default" w:ascii="宋体" w:hAnsi="宋体" w:eastAsia="仿宋_GB2312"/>
                      <w:color w:val="000000"/>
                      <w:sz w:val="24"/>
                    </w:rPr>
                    <w:sym w:font="Wingdings 2" w:char="00A3"/>
                  </w:r>
                  <w:r>
                    <w:rPr>
                      <w:rFonts w:hint="default" w:ascii="宋体" w:hAnsi="宋体" w:eastAsia="仿宋_GB2312"/>
                      <w:bCs/>
                      <w:color w:val="000000"/>
                      <w:sz w:val="24"/>
                    </w:rPr>
                    <w:t>并跑</w:t>
                  </w:r>
                  <w:r>
                    <w:rPr>
                      <w:rFonts w:hint="default" w:ascii="宋体" w:hAnsi="宋体" w:eastAsia="仿宋_GB2312"/>
                      <w:color w:val="000000"/>
                      <w:sz w:val="24"/>
                    </w:rPr>
                    <w:sym w:font="Wingdings 2" w:char="00A3"/>
                  </w:r>
                  <w:r>
                    <w:rPr>
                      <w:rFonts w:hint="default" w:ascii="宋体" w:hAnsi="宋体" w:eastAsia="仿宋_GB2312"/>
                      <w:bCs/>
                      <w:color w:val="000000"/>
                      <w:sz w:val="24"/>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5"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w:t>
                  </w:r>
                </w:p>
              </w:tc>
              <w:tc>
                <w:tcPr>
                  <w:tcW w:w="1370" w:type="dxa"/>
                  <w:noWrap w:val="0"/>
                  <w:vAlign w:val="center"/>
                </w:tcPr>
                <w:p>
                  <w:pPr>
                    <w:widowControl/>
                    <w:jc w:val="center"/>
                    <w:rPr>
                      <w:rFonts w:hint="default" w:ascii="宋体" w:hAnsi="宋体" w:eastAsia="仿宋_GB2312"/>
                      <w:b/>
                      <w:bCs/>
                      <w:color w:val="000000"/>
                      <w:sz w:val="24"/>
                    </w:rPr>
                  </w:pPr>
                </w:p>
              </w:tc>
              <w:tc>
                <w:tcPr>
                  <w:tcW w:w="1125" w:type="dxa"/>
                  <w:noWrap w:val="0"/>
                  <w:vAlign w:val="center"/>
                </w:tcPr>
                <w:p>
                  <w:pPr>
                    <w:widowControl/>
                    <w:jc w:val="center"/>
                    <w:rPr>
                      <w:rFonts w:hint="default" w:ascii="宋体" w:hAnsi="宋体" w:eastAsia="仿宋_GB2312"/>
                      <w:b/>
                      <w:bCs/>
                      <w:color w:val="000000"/>
                      <w:sz w:val="24"/>
                    </w:rPr>
                  </w:pPr>
                </w:p>
              </w:tc>
              <w:tc>
                <w:tcPr>
                  <w:tcW w:w="975" w:type="dxa"/>
                  <w:noWrap w:val="0"/>
                  <w:vAlign w:val="center"/>
                </w:tcPr>
                <w:p>
                  <w:pPr>
                    <w:widowControl/>
                    <w:jc w:val="center"/>
                    <w:rPr>
                      <w:rFonts w:hint="default" w:ascii="宋体" w:hAnsi="宋体" w:eastAsia="仿宋_GB2312"/>
                      <w:b/>
                      <w:bCs/>
                      <w:color w:val="000000"/>
                      <w:sz w:val="24"/>
                    </w:rPr>
                  </w:pPr>
                </w:p>
              </w:tc>
              <w:tc>
                <w:tcPr>
                  <w:tcW w:w="1245" w:type="dxa"/>
                  <w:noWrap w:val="0"/>
                  <w:vAlign w:val="center"/>
                </w:tcPr>
                <w:p>
                  <w:pPr>
                    <w:widowControl/>
                    <w:jc w:val="center"/>
                    <w:rPr>
                      <w:rFonts w:hint="default" w:ascii="宋体" w:hAnsi="宋体" w:eastAsia="仿宋_GB2312"/>
                      <w:b/>
                      <w:bCs/>
                      <w:color w:val="000000"/>
                      <w:sz w:val="24"/>
                    </w:rPr>
                  </w:pPr>
                </w:p>
              </w:tc>
              <w:tc>
                <w:tcPr>
                  <w:tcW w:w="1470" w:type="dxa"/>
                  <w:noWrap w:val="0"/>
                  <w:vAlign w:val="center"/>
                </w:tcPr>
                <w:p>
                  <w:pPr>
                    <w:widowControl/>
                    <w:jc w:val="center"/>
                    <w:rPr>
                      <w:rFonts w:hint="default" w:ascii="宋体" w:hAnsi="宋体" w:eastAsia="仿宋_GB2312"/>
                      <w:b/>
                      <w:bCs/>
                      <w:color w:val="000000"/>
                      <w:sz w:val="24"/>
                    </w:rPr>
                  </w:pPr>
                </w:p>
              </w:tc>
              <w:tc>
                <w:tcPr>
                  <w:tcW w:w="1620" w:type="dxa"/>
                  <w:noWrap w:val="0"/>
                  <w:tcMar>
                    <w:top w:w="0" w:type="dxa"/>
                    <w:left w:w="57" w:type="dxa"/>
                    <w:bottom w:w="0" w:type="dxa"/>
                    <w:right w:w="170" w:type="dxa"/>
                  </w:tcMar>
                  <w:vAlign w:val="center"/>
                </w:tcPr>
                <w:p>
                  <w:pPr>
                    <w:widowControl/>
                    <w:rPr>
                      <w:rFonts w:hint="default" w:ascii="宋体" w:hAnsi="宋体" w:eastAsia="仿宋_GB2312"/>
                      <w:bCs/>
                      <w:color w:val="000000"/>
                      <w:sz w:val="24"/>
                    </w:rPr>
                  </w:pPr>
                  <w:r>
                    <w:rPr>
                      <w:rFonts w:hint="default" w:ascii="宋体" w:hAnsi="宋体" w:eastAsia="仿宋_GB2312"/>
                      <w:color w:val="000000"/>
                      <w:sz w:val="24"/>
                    </w:rPr>
                    <w:sym w:font="Wingdings 2" w:char="00A3"/>
                  </w:r>
                  <w:r>
                    <w:rPr>
                      <w:rFonts w:hint="default" w:ascii="宋体" w:hAnsi="宋体" w:eastAsia="仿宋_GB2312"/>
                      <w:bCs/>
                      <w:color w:val="000000"/>
                      <w:sz w:val="24"/>
                    </w:rPr>
                    <w:t>领跑</w:t>
                  </w:r>
                  <w:r>
                    <w:rPr>
                      <w:rFonts w:hint="default" w:ascii="宋体" w:hAnsi="宋体" w:eastAsia="仿宋_GB2312"/>
                      <w:color w:val="000000"/>
                      <w:sz w:val="24"/>
                    </w:rPr>
                    <w:sym w:font="Wingdings 2" w:char="00A3"/>
                  </w:r>
                  <w:r>
                    <w:rPr>
                      <w:rFonts w:hint="default" w:ascii="宋体" w:hAnsi="宋体" w:eastAsia="仿宋_GB2312"/>
                      <w:bCs/>
                      <w:color w:val="000000"/>
                      <w:sz w:val="24"/>
                    </w:rPr>
                    <w:t>并跑</w:t>
                  </w:r>
                  <w:r>
                    <w:rPr>
                      <w:rFonts w:hint="default" w:ascii="宋体" w:hAnsi="宋体" w:eastAsia="仿宋_GB2312"/>
                      <w:color w:val="000000"/>
                      <w:sz w:val="24"/>
                    </w:rPr>
                    <w:sym w:font="Wingdings 2" w:char="00A3"/>
                  </w:r>
                  <w:r>
                    <w:rPr>
                      <w:rFonts w:hint="default" w:ascii="宋体" w:hAnsi="宋体" w:eastAsia="仿宋_GB2312"/>
                      <w:bCs/>
                      <w:color w:val="000000"/>
                      <w:sz w:val="24"/>
                    </w:rPr>
                    <w:t>跟跑</w:t>
                  </w:r>
                </w:p>
              </w:tc>
            </w:tr>
          </w:tbl>
          <w:p>
            <w:pPr>
              <w:spacing w:line="360" w:lineRule="auto"/>
              <w:jc w:val="center"/>
              <w:rPr>
                <w:rFonts w:hint="default" w:ascii="宋体" w:hAnsi="宋体" w:eastAsia="仿宋_GB2312"/>
                <w:b/>
                <w:color w:val="000000"/>
                <w:sz w:val="24"/>
              </w:rPr>
            </w:pPr>
          </w:p>
          <w:p>
            <w:pPr>
              <w:spacing w:line="360" w:lineRule="auto"/>
              <w:jc w:val="center"/>
              <w:rPr>
                <w:rFonts w:hint="default" w:ascii="宋体" w:hAnsi="宋体" w:eastAsia="仿宋_GB2312"/>
                <w:b/>
                <w:color w:val="000000"/>
                <w:sz w:val="24"/>
              </w:rPr>
            </w:pPr>
            <w:r>
              <w:rPr>
                <w:rFonts w:hint="default" w:ascii="宋体" w:hAnsi="宋体" w:eastAsia="仿宋_GB2312"/>
                <w:b/>
                <w:color w:val="000000"/>
                <w:sz w:val="24"/>
              </w:rPr>
              <w:t>表1.2 国外从事相关研究的主要机构（不超过5家）</w:t>
            </w:r>
          </w:p>
          <w:tbl>
            <w:tblPr>
              <w:tblStyle w:val="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62"/>
              <w:gridCol w:w="1350"/>
              <w:gridCol w:w="1365"/>
              <w:gridCol w:w="175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01"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序号</w:t>
                  </w:r>
                </w:p>
              </w:tc>
              <w:tc>
                <w:tcPr>
                  <w:tcW w:w="1362"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机构名称</w:t>
                  </w:r>
                </w:p>
              </w:tc>
              <w:tc>
                <w:tcPr>
                  <w:tcW w:w="1350"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相关研</w:t>
                  </w:r>
                </w:p>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究内容</w:t>
                  </w:r>
                </w:p>
              </w:tc>
              <w:tc>
                <w:tcPr>
                  <w:tcW w:w="1365"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相关研</w:t>
                  </w:r>
                </w:p>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究成果</w:t>
                  </w:r>
                </w:p>
              </w:tc>
              <w:tc>
                <w:tcPr>
                  <w:tcW w:w="1755"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成果应用情况</w:t>
                  </w:r>
                </w:p>
              </w:tc>
              <w:tc>
                <w:tcPr>
                  <w:tcW w:w="2010"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相关成果\代表性论文\专利\标准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1"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1</w:t>
                  </w:r>
                </w:p>
              </w:tc>
              <w:tc>
                <w:tcPr>
                  <w:tcW w:w="1362" w:type="dxa"/>
                  <w:noWrap w:val="0"/>
                  <w:vAlign w:val="center"/>
                </w:tcPr>
                <w:p>
                  <w:pPr>
                    <w:widowControl/>
                    <w:jc w:val="center"/>
                    <w:rPr>
                      <w:rFonts w:hint="default" w:ascii="宋体" w:hAnsi="宋体" w:eastAsia="仿宋_GB2312"/>
                      <w:b/>
                      <w:bCs/>
                      <w:color w:val="000000"/>
                      <w:sz w:val="24"/>
                    </w:rPr>
                  </w:pPr>
                </w:p>
              </w:tc>
              <w:tc>
                <w:tcPr>
                  <w:tcW w:w="1350" w:type="dxa"/>
                  <w:noWrap w:val="0"/>
                  <w:vAlign w:val="center"/>
                </w:tcPr>
                <w:p>
                  <w:pPr>
                    <w:widowControl/>
                    <w:jc w:val="center"/>
                    <w:rPr>
                      <w:rFonts w:hint="default" w:ascii="宋体" w:hAnsi="宋体" w:eastAsia="仿宋_GB2312"/>
                      <w:b/>
                      <w:bCs/>
                      <w:color w:val="000000"/>
                      <w:sz w:val="24"/>
                    </w:rPr>
                  </w:pPr>
                </w:p>
              </w:tc>
              <w:tc>
                <w:tcPr>
                  <w:tcW w:w="1365" w:type="dxa"/>
                  <w:noWrap w:val="0"/>
                  <w:vAlign w:val="center"/>
                </w:tcPr>
                <w:p>
                  <w:pPr>
                    <w:widowControl/>
                    <w:jc w:val="center"/>
                    <w:rPr>
                      <w:rFonts w:hint="default" w:ascii="宋体" w:hAnsi="宋体" w:eastAsia="仿宋_GB2312"/>
                      <w:b/>
                      <w:bCs/>
                      <w:color w:val="000000"/>
                      <w:sz w:val="24"/>
                    </w:rPr>
                  </w:pPr>
                </w:p>
              </w:tc>
              <w:tc>
                <w:tcPr>
                  <w:tcW w:w="1755" w:type="dxa"/>
                  <w:noWrap w:val="0"/>
                  <w:vAlign w:val="center"/>
                </w:tcPr>
                <w:p>
                  <w:pPr>
                    <w:widowControl/>
                    <w:jc w:val="center"/>
                    <w:rPr>
                      <w:rFonts w:hint="default" w:ascii="宋体" w:hAnsi="宋体" w:eastAsia="仿宋_GB2312"/>
                      <w:b/>
                      <w:bCs/>
                      <w:color w:val="000000"/>
                      <w:sz w:val="24"/>
                    </w:rPr>
                  </w:pPr>
                </w:p>
              </w:tc>
              <w:tc>
                <w:tcPr>
                  <w:tcW w:w="2010" w:type="dxa"/>
                  <w:noWrap w:val="0"/>
                  <w:vAlign w:val="center"/>
                </w:tcPr>
                <w:p>
                  <w:pPr>
                    <w:widowControl/>
                    <w:jc w:val="center"/>
                    <w:rPr>
                      <w:rFonts w:hint="default" w:ascii="宋体"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1"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2</w:t>
                  </w:r>
                </w:p>
              </w:tc>
              <w:tc>
                <w:tcPr>
                  <w:tcW w:w="1362" w:type="dxa"/>
                  <w:noWrap w:val="0"/>
                  <w:vAlign w:val="center"/>
                </w:tcPr>
                <w:p>
                  <w:pPr>
                    <w:widowControl/>
                    <w:jc w:val="center"/>
                    <w:rPr>
                      <w:rFonts w:hint="default" w:ascii="宋体" w:hAnsi="宋体" w:eastAsia="仿宋_GB2312"/>
                      <w:b/>
                      <w:bCs/>
                      <w:color w:val="000000"/>
                      <w:sz w:val="24"/>
                    </w:rPr>
                  </w:pPr>
                </w:p>
              </w:tc>
              <w:tc>
                <w:tcPr>
                  <w:tcW w:w="1350" w:type="dxa"/>
                  <w:noWrap w:val="0"/>
                  <w:vAlign w:val="center"/>
                </w:tcPr>
                <w:p>
                  <w:pPr>
                    <w:widowControl/>
                    <w:jc w:val="center"/>
                    <w:rPr>
                      <w:rFonts w:hint="default" w:ascii="宋体" w:hAnsi="宋体" w:eastAsia="仿宋_GB2312"/>
                      <w:b/>
                      <w:bCs/>
                      <w:color w:val="000000"/>
                      <w:sz w:val="24"/>
                    </w:rPr>
                  </w:pPr>
                </w:p>
              </w:tc>
              <w:tc>
                <w:tcPr>
                  <w:tcW w:w="1365" w:type="dxa"/>
                  <w:noWrap w:val="0"/>
                  <w:vAlign w:val="center"/>
                </w:tcPr>
                <w:p>
                  <w:pPr>
                    <w:widowControl/>
                    <w:jc w:val="center"/>
                    <w:rPr>
                      <w:rFonts w:hint="default" w:ascii="宋体" w:hAnsi="宋体" w:eastAsia="仿宋_GB2312"/>
                      <w:b/>
                      <w:bCs/>
                      <w:color w:val="000000"/>
                      <w:sz w:val="24"/>
                    </w:rPr>
                  </w:pPr>
                </w:p>
              </w:tc>
              <w:tc>
                <w:tcPr>
                  <w:tcW w:w="1755" w:type="dxa"/>
                  <w:noWrap w:val="0"/>
                  <w:vAlign w:val="center"/>
                </w:tcPr>
                <w:p>
                  <w:pPr>
                    <w:widowControl/>
                    <w:jc w:val="center"/>
                    <w:rPr>
                      <w:rFonts w:hint="default" w:ascii="宋体" w:hAnsi="宋体" w:eastAsia="仿宋_GB2312"/>
                      <w:b/>
                      <w:bCs/>
                      <w:color w:val="000000"/>
                      <w:sz w:val="24"/>
                    </w:rPr>
                  </w:pPr>
                </w:p>
              </w:tc>
              <w:tc>
                <w:tcPr>
                  <w:tcW w:w="2010" w:type="dxa"/>
                  <w:noWrap w:val="0"/>
                  <w:vAlign w:val="center"/>
                </w:tcPr>
                <w:p>
                  <w:pPr>
                    <w:widowControl/>
                    <w:jc w:val="center"/>
                    <w:rPr>
                      <w:rFonts w:hint="default" w:ascii="宋体"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1"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w:t>
                  </w:r>
                </w:p>
              </w:tc>
              <w:tc>
                <w:tcPr>
                  <w:tcW w:w="1362" w:type="dxa"/>
                  <w:noWrap w:val="0"/>
                  <w:vAlign w:val="center"/>
                </w:tcPr>
                <w:p>
                  <w:pPr>
                    <w:widowControl/>
                    <w:jc w:val="center"/>
                    <w:rPr>
                      <w:rFonts w:hint="default" w:ascii="宋体" w:hAnsi="宋体" w:eastAsia="仿宋_GB2312"/>
                      <w:b/>
                      <w:bCs/>
                      <w:color w:val="000000"/>
                      <w:sz w:val="24"/>
                    </w:rPr>
                  </w:pPr>
                </w:p>
              </w:tc>
              <w:tc>
                <w:tcPr>
                  <w:tcW w:w="1350" w:type="dxa"/>
                  <w:noWrap w:val="0"/>
                  <w:vAlign w:val="center"/>
                </w:tcPr>
                <w:p>
                  <w:pPr>
                    <w:widowControl/>
                    <w:jc w:val="center"/>
                    <w:rPr>
                      <w:rFonts w:hint="default" w:ascii="宋体" w:hAnsi="宋体" w:eastAsia="仿宋_GB2312"/>
                      <w:b/>
                      <w:bCs/>
                      <w:color w:val="000000"/>
                      <w:sz w:val="24"/>
                    </w:rPr>
                  </w:pPr>
                </w:p>
              </w:tc>
              <w:tc>
                <w:tcPr>
                  <w:tcW w:w="1365" w:type="dxa"/>
                  <w:noWrap w:val="0"/>
                  <w:vAlign w:val="center"/>
                </w:tcPr>
                <w:p>
                  <w:pPr>
                    <w:widowControl/>
                    <w:jc w:val="center"/>
                    <w:rPr>
                      <w:rFonts w:hint="default" w:ascii="宋体" w:hAnsi="宋体" w:eastAsia="仿宋_GB2312"/>
                      <w:b/>
                      <w:bCs/>
                      <w:color w:val="000000"/>
                      <w:sz w:val="24"/>
                    </w:rPr>
                  </w:pPr>
                </w:p>
              </w:tc>
              <w:tc>
                <w:tcPr>
                  <w:tcW w:w="1755" w:type="dxa"/>
                  <w:noWrap w:val="0"/>
                  <w:vAlign w:val="center"/>
                </w:tcPr>
                <w:p>
                  <w:pPr>
                    <w:widowControl/>
                    <w:jc w:val="center"/>
                    <w:rPr>
                      <w:rFonts w:hint="default" w:ascii="宋体" w:hAnsi="宋体" w:eastAsia="仿宋_GB2312"/>
                      <w:b/>
                      <w:bCs/>
                      <w:color w:val="000000"/>
                      <w:sz w:val="24"/>
                    </w:rPr>
                  </w:pPr>
                </w:p>
              </w:tc>
              <w:tc>
                <w:tcPr>
                  <w:tcW w:w="2010" w:type="dxa"/>
                  <w:noWrap w:val="0"/>
                  <w:vAlign w:val="center"/>
                </w:tcPr>
                <w:p>
                  <w:pPr>
                    <w:widowControl/>
                    <w:jc w:val="center"/>
                    <w:rPr>
                      <w:rFonts w:hint="default" w:ascii="宋体" w:hAnsi="宋体" w:eastAsia="仿宋_GB2312"/>
                      <w:b/>
                      <w:bCs/>
                      <w:color w:val="000000"/>
                      <w:sz w:val="24"/>
                    </w:rPr>
                  </w:pPr>
                </w:p>
              </w:tc>
            </w:tr>
          </w:tbl>
          <w:p>
            <w:pPr>
              <w:spacing w:line="360" w:lineRule="auto"/>
              <w:jc w:val="center"/>
              <w:rPr>
                <w:rFonts w:hint="default" w:ascii="宋体" w:hAnsi="宋体" w:eastAsia="仿宋_GB2312"/>
                <w:b/>
                <w:color w:val="000000"/>
                <w:sz w:val="24"/>
              </w:rPr>
            </w:pPr>
          </w:p>
          <w:p>
            <w:pPr>
              <w:rPr>
                <w:rFonts w:hint="default" w:ascii="宋体" w:hAnsi="宋体" w:eastAsia="仿宋_GB2312"/>
                <w:b/>
                <w:color w:val="000000"/>
                <w:sz w:val="24"/>
              </w:rPr>
            </w:pPr>
          </w:p>
        </w:tc>
      </w:tr>
    </w:tbl>
    <w:p>
      <w:pPr>
        <w:pStyle w:val="4"/>
        <w:spacing w:after="0" w:line="240" w:lineRule="exact"/>
        <w:rPr>
          <w:rFonts w:hint="default" w:ascii="宋体" w:hAnsi="宋体"/>
          <w:b/>
          <w:color w:val="000000"/>
          <w:sz w:val="28"/>
          <w:szCs w:val="28"/>
        </w:rPr>
      </w:pPr>
      <w:r>
        <w:rPr>
          <w:rFonts w:hint="default" w:ascii="宋体" w:hAnsi="宋体"/>
          <w:b/>
          <w:color w:val="000000"/>
          <w:sz w:val="28"/>
          <w:szCs w:val="28"/>
        </w:rPr>
        <w:br w:type="page"/>
      </w:r>
    </w:p>
    <w:p>
      <w:pPr>
        <w:ind w:left="142"/>
        <w:jc w:val="center"/>
        <w:rPr>
          <w:rFonts w:hint="default" w:ascii="宋体" w:hAnsi="宋体"/>
          <w:b/>
          <w:color w:val="000000"/>
          <w:sz w:val="44"/>
          <w:szCs w:val="44"/>
        </w:rPr>
      </w:pPr>
      <w:r>
        <w:rPr>
          <w:rFonts w:hint="default" w:ascii="宋体" w:hAnsi="宋体"/>
          <w:b/>
          <w:color w:val="000000"/>
          <w:sz w:val="44"/>
          <w:szCs w:val="44"/>
        </w:rPr>
        <w:t>第二部分  研究目标及内容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5" w:hRule="atLeast"/>
        </w:trPr>
        <w:tc>
          <w:tcPr>
            <w:tcW w:w="9004" w:type="dxa"/>
            <w:noWrap w:val="0"/>
            <w:vAlign w:val="top"/>
          </w:tcPr>
          <w:p>
            <w:pPr>
              <w:spacing w:line="440" w:lineRule="exact"/>
              <w:ind w:firstLine="482" w:firstLineChars="200"/>
              <w:rPr>
                <w:rFonts w:hint="default" w:ascii="宋体" w:hAnsi="宋体" w:eastAsia="黑体" w:cs="黑体"/>
                <w:b/>
                <w:color w:val="000000"/>
                <w:sz w:val="24"/>
              </w:rPr>
            </w:pPr>
            <w:r>
              <w:rPr>
                <w:rFonts w:hint="default" w:ascii="宋体" w:hAnsi="宋体" w:eastAsia="黑体" w:cs="黑体"/>
                <w:b/>
                <w:color w:val="000000"/>
                <w:sz w:val="24"/>
              </w:rPr>
              <w:t>一、项目目标及考核指标</w:t>
            </w:r>
          </w:p>
          <w:p>
            <w:pPr>
              <w:spacing w:line="440" w:lineRule="exact"/>
              <w:ind w:firstLine="480" w:firstLineChars="200"/>
              <w:rPr>
                <w:rFonts w:hint="default" w:ascii="宋体" w:hAnsi="宋体" w:eastAsia="仿宋_GB2312"/>
                <w:color w:val="000000"/>
                <w:sz w:val="24"/>
              </w:rPr>
            </w:pPr>
            <w:r>
              <w:rPr>
                <w:rFonts w:hint="default" w:ascii="宋体" w:hAnsi="宋体" w:eastAsia="仿宋_GB2312"/>
                <w:bCs/>
                <w:color w:val="000000"/>
                <w:sz w:val="24"/>
              </w:rPr>
              <w:t>（一）</w:t>
            </w:r>
            <w:r>
              <w:rPr>
                <w:rFonts w:hint="default" w:ascii="宋体" w:hAnsi="宋体" w:eastAsia="仿宋_GB2312"/>
                <w:color w:val="000000"/>
                <w:sz w:val="24"/>
              </w:rPr>
              <w:t>申报项目与技术需求的关联关系</w:t>
            </w:r>
          </w:p>
          <w:p>
            <w:pPr>
              <w:spacing w:line="44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（包括项目与技术需求的匹配性，对技术需求目标的支撑作用。限1000字以内）。</w:t>
            </w:r>
          </w:p>
          <w:p>
            <w:pPr>
              <w:spacing w:line="44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（二）项目目标及考核指标、评测方式/方法</w:t>
            </w:r>
          </w:p>
          <w:p>
            <w:pPr>
              <w:spacing w:line="440" w:lineRule="exact"/>
              <w:ind w:firstLine="480" w:firstLineChars="200"/>
              <w:rPr>
                <w:rFonts w:hint="default" w:ascii="宋体" w:hAnsi="宋体" w:eastAsia="仿宋_GB2312"/>
                <w:b/>
                <w:color w:val="000000"/>
                <w:sz w:val="24"/>
              </w:rPr>
            </w:pPr>
            <w:r>
              <w:rPr>
                <w:rFonts w:hint="default" w:ascii="宋体" w:hAnsi="宋体" w:eastAsia="仿宋_GB2312"/>
                <w:color w:val="000000"/>
                <w:sz w:val="24"/>
              </w:rPr>
              <w:t>（限1500字并填写下表，见表2）</w:t>
            </w:r>
          </w:p>
          <w:p>
            <w:pPr>
              <w:spacing w:line="44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（三）项目成果的呈现形式及描述</w:t>
            </w:r>
          </w:p>
          <w:p>
            <w:pPr>
              <w:spacing w:line="44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（限1000字以内）</w:t>
            </w:r>
          </w:p>
          <w:p>
            <w:pPr>
              <w:spacing w:line="44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项目成果主要呈现形式是新装置、新产品、学术论文、发明专利、软件著作权、科技报告、标准规范、临床指南、新技术、新方法、数据库及应用解决方案,具体描述如下:</w:t>
            </w:r>
          </w:p>
          <w:p>
            <w:pPr>
              <w:rPr>
                <w:rFonts w:hint="default" w:ascii="宋体" w:hAnsi="宋体" w:eastAsia="仿宋_GB2312"/>
                <w:b/>
                <w:color w:val="000000"/>
                <w:sz w:val="24"/>
              </w:rPr>
            </w:pPr>
          </w:p>
          <w:p>
            <w:pPr>
              <w:pStyle w:val="4"/>
              <w:rPr>
                <w:rFonts w:hint="default" w:ascii="宋体" w:hAnsi="宋体" w:eastAsia="仿宋_GB2312"/>
                <w:b/>
                <w:color w:val="000000"/>
                <w:sz w:val="24"/>
              </w:rPr>
            </w:pPr>
          </w:p>
          <w:p>
            <w:pPr>
              <w:rPr>
                <w:rFonts w:hint="default" w:ascii="宋体" w:hAnsi="宋体" w:eastAsia="仿宋_GB2312"/>
                <w:b/>
                <w:color w:val="000000"/>
                <w:sz w:val="24"/>
              </w:rPr>
            </w:pPr>
          </w:p>
        </w:tc>
      </w:tr>
    </w:tbl>
    <w:p>
      <w:pPr>
        <w:rPr>
          <w:rFonts w:hint="eastAsia" w:ascii="宋体" w:hAnsi="宋体" w:eastAsia="宋体"/>
          <w:b/>
          <w:color w:val="000000"/>
          <w:lang w:eastAsia="zh-CN"/>
        </w:rPr>
        <w:sectPr>
          <w:headerReference r:id="rId3" w:type="default"/>
          <w:footerReference r:id="rId5" w:type="default"/>
          <w:headerReference r:id="rId4" w:type="even"/>
          <w:footerReference r:id="rId6" w:type="even"/>
          <w:pgSz w:w="11906" w:h="16838"/>
          <w:pgMar w:top="1843" w:right="1559" w:bottom="1843" w:left="1559" w:header="851" w:footer="1587" w:gutter="0"/>
          <w:pgNumType w:fmt="numberInDash"/>
          <w:cols w:space="720" w:num="1"/>
          <w:docGrid w:type="lines" w:linePitch="332" w:charSpace="0"/>
        </w:sectPr>
      </w:pPr>
    </w:p>
    <w:p>
      <w:pPr>
        <w:pStyle w:val="2"/>
        <w:spacing w:line="600" w:lineRule="exact"/>
        <w:ind w:firstLine="883"/>
        <w:jc w:val="center"/>
        <w:rPr>
          <w:rFonts w:hint="default" w:ascii="宋体" w:hAnsi="宋体" w:eastAsia="宋体"/>
          <w:b/>
          <w:bCs/>
          <w:color w:val="000000"/>
          <w:sz w:val="44"/>
          <w:szCs w:val="44"/>
        </w:rPr>
      </w:pPr>
      <w:bookmarkStart w:id="4" w:name="prpe_target"/>
      <w:bookmarkEnd w:id="4"/>
      <w:r>
        <w:rPr>
          <w:rFonts w:hint="default" w:ascii="宋体" w:hAnsi="宋体" w:eastAsia="宋体"/>
          <w:b/>
          <w:bCs/>
          <w:color w:val="000000"/>
          <w:sz w:val="44"/>
          <w:szCs w:val="44"/>
        </w:rPr>
        <w:t>表2</w:t>
      </w:r>
      <w:r>
        <w:rPr>
          <w:rFonts w:hint="default" w:ascii="宋体" w:hAnsi="宋体" w:eastAsia="宋体"/>
          <w:b/>
          <w:bCs/>
          <w:color w:val="000000"/>
          <w:sz w:val="44"/>
          <w:szCs w:val="44"/>
          <w:lang w:val="en"/>
        </w:rPr>
        <w:t xml:space="preserve"> </w:t>
      </w:r>
      <w:r>
        <w:rPr>
          <w:rFonts w:hint="default" w:ascii="宋体" w:hAnsi="宋体" w:eastAsia="宋体"/>
          <w:b/>
          <w:bCs/>
          <w:color w:val="000000"/>
          <w:sz w:val="44"/>
          <w:szCs w:val="44"/>
        </w:rPr>
        <w:t>项目目标及考核指标</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086"/>
        <w:gridCol w:w="646"/>
        <w:gridCol w:w="4659"/>
        <w:gridCol w:w="1085"/>
        <w:gridCol w:w="1215"/>
        <w:gridCol w:w="1161"/>
        <w:gridCol w:w="1163"/>
        <w:gridCol w:w="19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4" w:hRule="atLeast"/>
          <w:jc w:val="center"/>
        </w:trPr>
        <w:tc>
          <w:tcPr>
            <w:tcW w:w="1086"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项目</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目标</w:t>
            </w:r>
          </w:p>
        </w:tc>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成果</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名称</w:t>
            </w:r>
          </w:p>
        </w:tc>
        <w:tc>
          <w:tcPr>
            <w:tcW w:w="46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成果类型</w:t>
            </w:r>
          </w:p>
        </w:tc>
        <w:tc>
          <w:tcPr>
            <w:tcW w:w="1085" w:type="dxa"/>
            <w:vMerge w:val="restart"/>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3539" w:type="dxa"/>
            <w:gridSpan w:val="3"/>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考核指标</w:t>
            </w:r>
          </w:p>
        </w:tc>
        <w:tc>
          <w:tcPr>
            <w:tcW w:w="191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考核方式（方法）及评价手段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80" w:hRule="atLeast"/>
          <w:jc w:val="center"/>
        </w:trPr>
        <w:tc>
          <w:tcPr>
            <w:tcW w:w="1086"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46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215"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立项时已有指标值/状态</w:t>
            </w: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中期指标值/状态</w:t>
            </w: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完成时指标值/状态</w:t>
            </w:r>
          </w:p>
        </w:tc>
        <w:tc>
          <w:tcPr>
            <w:tcW w:w="19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jc w:val="left"/>
              <w:textAlignment w:val="auto"/>
              <w:rPr>
                <w:rFonts w:hint="default" w:ascii="宋体" w:hAnsi="宋体" w:eastAsia="仿宋_GB2312"/>
                <w:color w:val="000000"/>
                <w:sz w:val="24"/>
              </w:rPr>
            </w:pPr>
            <w:r>
              <w:rPr>
                <w:rFonts w:hint="default" w:ascii="宋体" w:hAnsi="宋体" w:eastAsia="仿宋_GB2312"/>
                <w:color w:val="000000"/>
                <w:sz w:val="24"/>
              </w:rPr>
              <w:t>1：</w:t>
            </w:r>
          </w:p>
        </w:tc>
        <w:tc>
          <w:tcPr>
            <w:tcW w:w="46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 xml:space="preserve">□新理论  □新原理  □新产品  □新技术  □新方法  □关键部件 □数据库 □软件     □应用解决方案  □实验装置/系统  □临床指南/规范  □工程工艺  □标准  □论文  □发明专利  □其他     </w:t>
            </w: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指标1.1</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jc w:val="left"/>
              <w:textAlignment w:val="auto"/>
              <w:rPr>
                <w:rFonts w:hint="default" w:ascii="宋体" w:hAnsi="宋体" w:eastAsia="仿宋_GB2312"/>
                <w:color w:val="000000"/>
                <w:sz w:val="24"/>
              </w:rPr>
            </w:pPr>
          </w:p>
        </w:tc>
        <w:tc>
          <w:tcPr>
            <w:tcW w:w="46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FF0000"/>
                <w:sz w:val="24"/>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FF0000"/>
                <w:sz w:val="24"/>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FF0000"/>
                <w:sz w:val="24"/>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4" w:hRule="atLeast"/>
          <w:jc w:val="center"/>
        </w:trPr>
        <w:tc>
          <w:tcPr>
            <w:tcW w:w="10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jc w:val="left"/>
              <w:textAlignment w:val="auto"/>
              <w:rPr>
                <w:rFonts w:hint="default" w:ascii="宋体" w:hAnsi="宋体" w:eastAsia="仿宋_GB2312"/>
                <w:color w:val="000000"/>
                <w:sz w:val="24"/>
              </w:rPr>
            </w:pPr>
            <w:r>
              <w:rPr>
                <w:rFonts w:hint="default" w:ascii="宋体" w:hAnsi="宋体" w:eastAsia="仿宋_GB2312"/>
                <w:color w:val="000000"/>
                <w:sz w:val="24"/>
              </w:rPr>
              <w:t>2：</w:t>
            </w:r>
          </w:p>
        </w:tc>
        <w:tc>
          <w:tcPr>
            <w:tcW w:w="46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同上</w:t>
            </w:r>
          </w:p>
        </w:tc>
        <w:tc>
          <w:tcPr>
            <w:tcW w:w="10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指标2.1</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63" w:hRule="atLeast"/>
          <w:jc w:val="center"/>
        </w:trPr>
        <w:tc>
          <w:tcPr>
            <w:tcW w:w="10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46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23" w:hRule="atLeast"/>
          <w:jc w:val="center"/>
        </w:trPr>
        <w:tc>
          <w:tcPr>
            <w:tcW w:w="10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w:t>
            </w:r>
          </w:p>
        </w:tc>
        <w:tc>
          <w:tcPr>
            <w:tcW w:w="465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同上</w:t>
            </w:r>
          </w:p>
        </w:tc>
        <w:tc>
          <w:tcPr>
            <w:tcW w:w="10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指标...</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5" w:hRule="atLeast"/>
          <w:jc w:val="center"/>
        </w:trPr>
        <w:tc>
          <w:tcPr>
            <w:tcW w:w="10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46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163"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0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科技报告</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考核指标</w:t>
            </w:r>
          </w:p>
        </w:tc>
        <w:tc>
          <w:tcPr>
            <w:tcW w:w="646"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序号</w:t>
            </w:r>
          </w:p>
        </w:tc>
        <w:tc>
          <w:tcPr>
            <w:tcW w:w="4659"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报告类型</w:t>
            </w: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数量</w:t>
            </w:r>
          </w:p>
        </w:tc>
        <w:tc>
          <w:tcPr>
            <w:tcW w:w="35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提交时间</w:t>
            </w: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公开类别及时限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9" w:hRule="atLeast"/>
          <w:jc w:val="center"/>
        </w:trPr>
        <w:tc>
          <w:tcPr>
            <w:tcW w:w="10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646"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4659"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353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1" w:hRule="atLeast"/>
          <w:jc w:val="center"/>
        </w:trPr>
        <w:tc>
          <w:tcPr>
            <w:tcW w:w="639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r>
              <w:rPr>
                <w:rFonts w:hint="default" w:ascii="宋体" w:hAnsi="宋体" w:eastAsia="仿宋_GB2312"/>
                <w:color w:val="000000"/>
                <w:sz w:val="24"/>
              </w:rPr>
              <w:t>其他目标与考核指标完成情况</w:t>
            </w:r>
          </w:p>
        </w:tc>
        <w:tc>
          <w:tcPr>
            <w:tcW w:w="653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仿宋_GB2312"/>
                <w:color w:val="000000"/>
                <w:sz w:val="24"/>
              </w:rPr>
            </w:pPr>
          </w:p>
        </w:tc>
      </w:tr>
    </w:tbl>
    <w:p>
      <w:pPr>
        <w:spacing w:line="360" w:lineRule="auto"/>
        <w:rPr>
          <w:rFonts w:hint="default" w:ascii="宋体" w:hAnsi="宋体" w:eastAsia="黑体"/>
          <w:color w:val="000000"/>
          <w:szCs w:val="21"/>
        </w:rPr>
        <w:sectPr>
          <w:type w:val="continuous"/>
          <w:pgSz w:w="16838" w:h="11906" w:orient="landscape"/>
          <w:pgMar w:top="1843" w:right="1559" w:bottom="1843" w:left="1559" w:header="851" w:footer="1587" w:gutter="0"/>
          <w:pgNumType w:fmt="numberInDash"/>
          <w:cols w:space="720" w:num="1"/>
          <w:docGrid w:type="lines" w:linePitch="338" w:charSpace="0"/>
        </w:sectPr>
      </w:pPr>
    </w:p>
    <w:p>
      <w:pPr>
        <w:spacing w:line="400" w:lineRule="exact"/>
        <w:rPr>
          <w:rFonts w:hint="default" w:ascii="宋体" w:hAnsi="宋体" w:eastAsia="仿宋_GB2312"/>
          <w:color w:val="000000"/>
          <w:sz w:val="24"/>
        </w:rPr>
      </w:pPr>
      <w:r>
        <w:rPr>
          <w:rFonts w:hint="default" w:ascii="宋体" w:hAnsi="宋体" w:eastAsia="仿宋_GB2312"/>
          <w:color w:val="000000"/>
          <w:sz w:val="24"/>
        </w:rPr>
        <w:t>备注：</w:t>
      </w:r>
    </w:p>
    <w:p>
      <w:pPr>
        <w:tabs>
          <w:tab w:val="left" w:pos="312"/>
        </w:tabs>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1.“项目目标”，应从以下方面明确描述：（1）项目研发主要针对什么问题和需求；（2）将要解决哪些科学问题、突破哪些核心/共性/关键技术；（3）预期成果；（4）成果将以何种方式应用在哪些 领域/行业/重大工程等,并拟存在科技、经济、社会、环境或国家安全等方面发挥何种作用和影响。</w:t>
      </w:r>
    </w:p>
    <w:p>
      <w:pPr>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2.“考核指标”，指相应成果的数量指标、技术指标、质量指标、应用指标和产业化指标等，其中，数量指标可以为论文、者、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可填写“无”，若某项成果在立项时已有指标值/状态难以界定时，则可填写“/”。</w:t>
      </w:r>
    </w:p>
    <w:p>
      <w:pPr>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3.“中期指标”，各专项根据管理特点，确定是否填写，阶段目标明确的专项项目应填写中期指标。</w:t>
      </w:r>
    </w:p>
    <w:p>
      <w:pPr>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4.“考核方式方法”，应提出符合相关研究成果与指标的具体考核技术方法、测算方法等。</w:t>
      </w:r>
    </w:p>
    <w:p>
      <w:pPr>
        <w:adjustRightInd w:val="0"/>
        <w:snapToGrid w:val="0"/>
        <w:spacing w:line="40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5.“科技报告类型”，包括项目验收前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验收前应撰写一份最终科技报告；研究期限超过2年（含）的项目，应根据管理要求，每年撰写一份年度技术进展报告；每个项目可根据研究内容、期限和经费强度，撰写数量不等的专题科技报告。科技报告应按国家标准规定的格式撰写。</w:t>
      </w:r>
    </w:p>
    <w:p>
      <w:pPr>
        <w:adjustRightInd w:val="0"/>
        <w:snapToGrid w:val="0"/>
        <w:spacing w:line="400" w:lineRule="exact"/>
        <w:ind w:firstLine="480" w:firstLineChars="200"/>
        <w:rPr>
          <w:rFonts w:hint="default" w:ascii="宋体" w:hAnsi="宋体" w:eastAsia="仿宋_GB2312"/>
          <w:color w:val="000000"/>
          <w:sz w:val="24"/>
        </w:rPr>
        <w:sectPr>
          <w:pgSz w:w="11906" w:h="16838"/>
          <w:pgMar w:top="1843" w:right="1559" w:bottom="1843" w:left="1559" w:header="851" w:footer="1587" w:gutter="0"/>
          <w:pgNumType w:fmt="numberInDash"/>
          <w:cols w:space="720" w:num="1"/>
          <w:docGrid w:type="lines" w:linePitch="338" w:charSpace="0"/>
        </w:sectPr>
      </w:pPr>
      <w:r>
        <w:rPr>
          <w:rFonts w:hint="default" w:ascii="宋体" w:hAnsi="宋体" w:eastAsia="仿宋_GB2312"/>
          <w:color w:val="000000"/>
          <w:sz w:val="24"/>
        </w:rPr>
        <w:t>6.“公开类别及时限”，公开项目科技报告分为公开或延期公开，内容需要发表论文、申请专利、出版专著或涉及技术诀窍的，可标注为“延期公开”。需要发表论文的，延期公开时限原则上在2年（含）以内；需要申请专利、出版专著的，延期公开时限原则上在3年（含）以内；涉及技术诀窍的，延期延期公开时限原则上在5年（含）以内。涉密项目科技报告按有关规定管理。</w:t>
      </w:r>
    </w:p>
    <w:p>
      <w:pPr>
        <w:rPr>
          <w:rFonts w:hint="default" w:ascii="宋体" w:hAnsi="宋体"/>
          <w:b/>
          <w:color w:val="00000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4" w:type="dxa"/>
            <w:noWrap w:val="0"/>
            <w:vAlign w:val="top"/>
          </w:tcPr>
          <w:p>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二、项目研究内容、研究方法及技术路线</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（一）项目的主要研究内容</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（拟解决的关键科学问题、关键技术问题，针对这些问题拟开展的主要研究内容，限2000字以内）</w:t>
            </w:r>
          </w:p>
          <w:p>
            <w:pPr>
              <w:spacing w:line="400" w:lineRule="exact"/>
              <w:ind w:firstLine="480" w:firstLineChars="200"/>
              <w:rPr>
                <w:rFonts w:hint="default" w:ascii="宋体" w:hAnsi="宋体" w:eastAsia="仿宋_GB2312"/>
                <w:bCs/>
                <w:color w:val="000000"/>
                <w:sz w:val="24"/>
              </w:rPr>
            </w:pPr>
          </w:p>
          <w:p>
            <w:pPr>
              <w:spacing w:line="400" w:lineRule="exact"/>
              <w:ind w:firstLine="480" w:firstLineChars="200"/>
              <w:rPr>
                <w:rFonts w:hint="default" w:ascii="宋体" w:hAnsi="宋体" w:eastAsia="仿宋_GB2312"/>
                <w:bCs/>
                <w:color w:val="000000"/>
                <w:sz w:val="24"/>
              </w:rPr>
            </w:pPr>
          </w:p>
          <w:p>
            <w:pPr>
              <w:spacing w:line="400" w:lineRule="exact"/>
              <w:ind w:firstLine="480" w:firstLineChars="200"/>
              <w:rPr>
                <w:rFonts w:hint="default" w:ascii="宋体" w:hAnsi="宋体" w:eastAsia="仿宋_GB2312"/>
                <w:bCs/>
                <w:color w:val="000000"/>
                <w:sz w:val="24"/>
              </w:rPr>
            </w:pP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（二）项目拟采取的研究方法</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1.针对项目研究拟解决的问题、拟采用的方法、原理、机理、算法、模型等</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（限1500字以内）</w:t>
            </w:r>
          </w:p>
          <w:p>
            <w:pPr>
              <w:pStyle w:val="4"/>
              <w:spacing w:after="0" w:line="400" w:lineRule="exact"/>
              <w:ind w:firstLine="480" w:firstLineChars="200"/>
              <w:rPr>
                <w:rFonts w:hint="default" w:ascii="宋体" w:hAnsi="宋体" w:eastAsia="仿宋_GB2312"/>
                <w:color w:val="000000"/>
                <w:sz w:val="24"/>
              </w:rPr>
            </w:pPr>
          </w:p>
          <w:p>
            <w:pPr>
              <w:pStyle w:val="4"/>
              <w:spacing w:after="0" w:line="400" w:lineRule="exact"/>
              <w:ind w:firstLine="480" w:firstLineChars="200"/>
              <w:rPr>
                <w:rFonts w:hint="default" w:ascii="宋体" w:hAnsi="宋体" w:eastAsia="仿宋_GB2312"/>
                <w:color w:val="000000"/>
                <w:sz w:val="24"/>
              </w:rPr>
            </w:pPr>
          </w:p>
          <w:p>
            <w:pPr>
              <w:pStyle w:val="4"/>
              <w:spacing w:after="0" w:line="400" w:lineRule="exact"/>
              <w:ind w:firstLine="480" w:firstLineChars="200"/>
              <w:rPr>
                <w:rFonts w:hint="default" w:ascii="宋体" w:hAnsi="宋体" w:eastAsia="仿宋_GB2312"/>
                <w:color w:val="000000"/>
                <w:sz w:val="24"/>
              </w:rPr>
            </w:pPr>
          </w:p>
          <w:p>
            <w:pPr>
              <w:spacing w:line="400" w:lineRule="exact"/>
              <w:ind w:firstLine="480" w:firstLineChars="200"/>
              <w:rPr>
                <w:rFonts w:hint="default" w:ascii="宋体" w:hAnsi="宋体" w:eastAsia="仿宋_GB2312"/>
                <w:bCs/>
                <w:color w:val="000000"/>
                <w:sz w:val="24"/>
              </w:rPr>
            </w:pP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（三）项目研究方法(技术路线)的可行性、先进性分析</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（限 1500 字以内。）</w:t>
            </w:r>
          </w:p>
          <w:p>
            <w:pPr>
              <w:spacing w:line="400" w:lineRule="exact"/>
              <w:ind w:firstLine="480" w:firstLineChars="200"/>
              <w:rPr>
                <w:rFonts w:hint="default" w:ascii="宋体" w:hAnsi="宋体" w:eastAsia="仿宋_GB2312"/>
                <w:bCs/>
                <w:color w:val="000000"/>
                <w:sz w:val="24"/>
              </w:rPr>
            </w:pPr>
          </w:p>
          <w:p>
            <w:pPr>
              <w:pStyle w:val="4"/>
              <w:rPr>
                <w:rFonts w:hint="default" w:ascii="宋体" w:hAnsi="宋体" w:eastAsia="仿宋_GB2312"/>
                <w:bCs/>
                <w:color w:val="000000"/>
                <w:sz w:val="24"/>
              </w:rPr>
            </w:pPr>
          </w:p>
          <w:p>
            <w:pPr>
              <w:pStyle w:val="4"/>
              <w:rPr>
                <w:rFonts w:hint="default" w:ascii="宋体" w:hAnsi="宋体" w:eastAsia="仿宋_GB2312"/>
                <w:bCs/>
                <w:color w:val="000000"/>
                <w:sz w:val="24"/>
              </w:rPr>
            </w:pPr>
          </w:p>
          <w:p>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三、主要创新点</w:t>
            </w:r>
          </w:p>
          <w:p>
            <w:pPr>
              <w:spacing w:line="400" w:lineRule="exact"/>
              <w:ind w:firstLine="480" w:firstLineChars="200"/>
              <w:rPr>
                <w:rFonts w:hint="default" w:ascii="宋体" w:hAnsi="宋体" w:eastAsia="仿宋_GB2312"/>
                <w:b/>
                <w:color w:val="000000"/>
                <w:sz w:val="24"/>
              </w:rPr>
            </w:pPr>
            <w:r>
              <w:rPr>
                <w:rFonts w:hint="default" w:ascii="宋体" w:hAnsi="宋体" w:eastAsia="仿宋_GB2312"/>
                <w:bCs/>
                <w:color w:val="000000"/>
                <w:sz w:val="24"/>
              </w:rPr>
              <w:t>（围绕基础前沿、共性关键技术或应用示范等层面，简述项目的主要创新点。每项创新点的描述限500字以内）</w:t>
            </w:r>
          </w:p>
          <w:p>
            <w:pPr>
              <w:spacing w:line="400" w:lineRule="exact"/>
              <w:ind w:firstLine="480" w:firstLineChars="200"/>
              <w:rPr>
                <w:rFonts w:hint="default" w:ascii="宋体" w:hAnsi="宋体" w:eastAsia="仿宋_GB2312"/>
                <w:bCs/>
                <w:color w:val="000000"/>
                <w:sz w:val="24"/>
              </w:rPr>
            </w:pPr>
          </w:p>
          <w:p>
            <w:pPr>
              <w:pStyle w:val="4"/>
              <w:rPr>
                <w:rFonts w:hint="default" w:ascii="宋体" w:hAnsi="宋体"/>
              </w:rPr>
            </w:pPr>
          </w:p>
          <w:p>
            <w:pPr>
              <w:pStyle w:val="4"/>
              <w:rPr>
                <w:rFonts w:hint="default" w:ascii="宋体" w:hAnsi="宋体"/>
              </w:rPr>
            </w:pPr>
          </w:p>
          <w:p>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四、预期经济社会效益</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（项目的科学、技术、产业预期指标及科学价值、社会、经济、生态效益。限 1000 字以内）</w:t>
            </w:r>
          </w:p>
          <w:p>
            <w:pPr>
              <w:spacing w:line="400" w:lineRule="exact"/>
              <w:rPr>
                <w:rFonts w:hint="default" w:ascii="宋体" w:hAnsi="宋体" w:eastAsia="仿宋_GB2312"/>
                <w:b/>
                <w:color w:val="000000"/>
                <w:sz w:val="24"/>
              </w:rPr>
            </w:pPr>
          </w:p>
          <w:p>
            <w:pPr>
              <w:spacing w:line="400" w:lineRule="exact"/>
              <w:rPr>
                <w:rFonts w:hint="default" w:ascii="宋体" w:hAnsi="宋体" w:eastAsia="仿宋_GB2312"/>
                <w:b/>
                <w:color w:val="000000"/>
                <w:sz w:val="24"/>
              </w:rPr>
            </w:pPr>
          </w:p>
        </w:tc>
      </w:tr>
    </w:tbl>
    <w:p>
      <w:pPr>
        <w:spacing w:line="240" w:lineRule="exact"/>
        <w:jc w:val="both"/>
        <w:rPr>
          <w:rFonts w:hint="default" w:ascii="宋体" w:hAnsi="宋体"/>
          <w:b/>
          <w:color w:val="000000"/>
          <w:sz w:val="28"/>
          <w:szCs w:val="28"/>
        </w:rPr>
      </w:pPr>
      <w:r>
        <w:rPr>
          <w:rFonts w:hint="default" w:ascii="宋体" w:hAnsi="宋体"/>
          <w:b/>
          <w:color w:val="000000"/>
          <w:sz w:val="28"/>
          <w:szCs w:val="28"/>
        </w:rPr>
        <w:br w:type="page"/>
      </w:r>
    </w:p>
    <w:p>
      <w:pPr>
        <w:spacing w:line="600" w:lineRule="exact"/>
        <w:ind w:left="142"/>
        <w:jc w:val="center"/>
        <w:rPr>
          <w:rFonts w:hint="default" w:ascii="宋体" w:hAnsi="宋体"/>
          <w:b/>
          <w:color w:val="000000"/>
          <w:sz w:val="44"/>
          <w:szCs w:val="44"/>
        </w:rPr>
      </w:pPr>
      <w:r>
        <w:rPr>
          <w:rFonts w:hint="default" w:ascii="宋体" w:hAnsi="宋体"/>
          <w:b/>
          <w:color w:val="000000"/>
          <w:sz w:val="44"/>
          <w:szCs w:val="44"/>
        </w:rPr>
        <w:t>第三部分  申报单位及参与单位研究基础</w:t>
      </w:r>
    </w:p>
    <w:p>
      <w:pPr>
        <w:pStyle w:val="4"/>
        <w:spacing w:after="0" w:line="240" w:lineRule="exact"/>
        <w:rPr>
          <w:rFonts w:hint="default" w:ascii="宋体" w:hAnsi="宋体"/>
          <w:b/>
          <w:color w:val="00000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9" w:hRule="atLeast"/>
          <w:jc w:val="center"/>
        </w:trPr>
        <w:tc>
          <w:tcPr>
            <w:tcW w:w="9004" w:type="dxa"/>
            <w:noWrap w:val="0"/>
            <w:vAlign w:val="top"/>
          </w:tcPr>
          <w:p>
            <w:pPr>
              <w:ind w:firstLine="482" w:firstLineChars="200"/>
              <w:rPr>
                <w:rFonts w:hint="default" w:ascii="宋体" w:hAnsi="宋体" w:eastAsia="黑体"/>
                <w:b/>
                <w:bCs/>
                <w:color w:val="000000"/>
                <w:sz w:val="24"/>
              </w:rPr>
            </w:pPr>
            <w:r>
              <w:rPr>
                <w:rFonts w:hint="default" w:ascii="宋体" w:hAnsi="宋体" w:eastAsia="黑体"/>
                <w:b/>
                <w:bCs/>
                <w:color w:val="000000"/>
                <w:sz w:val="24"/>
              </w:rPr>
              <w:t>申报单位的已有工作基础、研究成果、研究队伍等</w:t>
            </w:r>
          </w:p>
          <w:p>
            <w:pPr>
              <w:ind w:firstLine="480" w:firstLineChars="200"/>
              <w:rPr>
                <w:rFonts w:hint="default" w:ascii="宋体" w:hAnsi="宋体" w:eastAsia="仿宋_GB2312"/>
                <w:bCs/>
                <w:color w:val="000000"/>
                <w:sz w:val="24"/>
              </w:rPr>
            </w:pPr>
            <w:r>
              <w:rPr>
                <w:rFonts w:hint="default" w:ascii="宋体" w:hAnsi="宋体" w:eastAsia="仿宋_GB2312"/>
                <w:bCs/>
                <w:color w:val="000000"/>
                <w:sz w:val="24"/>
              </w:rPr>
              <w:t>（一）项目牵头单位在该研究方向的前期任务承担及验收情况、相关研究成果</w:t>
            </w:r>
          </w:p>
          <w:p>
            <w:pPr>
              <w:ind w:firstLine="480" w:firstLineChars="200"/>
              <w:rPr>
                <w:rFonts w:hint="default" w:ascii="宋体" w:hAnsi="宋体" w:eastAsia="仿宋_GB2312"/>
                <w:bCs/>
                <w:color w:val="000000"/>
                <w:sz w:val="24"/>
              </w:rPr>
            </w:pPr>
            <w:r>
              <w:rPr>
                <w:rFonts w:hint="default" w:ascii="宋体" w:hAnsi="宋体" w:eastAsia="仿宋_GB2312"/>
                <w:bCs/>
                <w:color w:val="000000"/>
                <w:sz w:val="24"/>
              </w:rPr>
              <w:t>（限 1000 字以内）</w:t>
            </w:r>
          </w:p>
          <w:p>
            <w:pPr>
              <w:pStyle w:val="4"/>
              <w:rPr>
                <w:rFonts w:hint="default" w:ascii="宋体" w:hAnsi="宋体" w:eastAsia="仿宋_GB2312"/>
                <w:color w:val="000000"/>
                <w:sz w:val="24"/>
              </w:rPr>
            </w:pPr>
          </w:p>
          <w:p>
            <w:pPr>
              <w:ind w:firstLine="480" w:firstLineChars="200"/>
              <w:rPr>
                <w:rFonts w:hint="default" w:ascii="宋体" w:hAnsi="宋体" w:eastAsia="仿宋_GB2312"/>
                <w:bCs/>
                <w:color w:val="000000"/>
                <w:sz w:val="24"/>
              </w:rPr>
            </w:pPr>
            <w:r>
              <w:rPr>
                <w:rFonts w:hint="default" w:ascii="宋体" w:hAnsi="宋体" w:eastAsia="仿宋_GB2312"/>
                <w:bCs/>
                <w:color w:val="000000"/>
                <w:sz w:val="24"/>
              </w:rPr>
              <w:t>（二）项目负责人的科研水平及主要成果</w:t>
            </w:r>
          </w:p>
          <w:p>
            <w:pPr>
              <w:ind w:firstLine="480" w:firstLineChars="200"/>
              <w:rPr>
                <w:rFonts w:hint="default" w:ascii="宋体" w:hAnsi="宋体" w:eastAsia="仿宋_GB2312"/>
                <w:color w:val="000000"/>
                <w:sz w:val="24"/>
              </w:rPr>
            </w:pPr>
            <w:r>
              <w:rPr>
                <w:rFonts w:hint="default" w:ascii="宋体" w:hAnsi="宋体" w:eastAsia="仿宋_GB2312"/>
                <w:color w:val="000000"/>
                <w:sz w:val="24"/>
              </w:rPr>
              <w:t>（包括工作简历、主要学术业绩、近五年主持的与申请项目相关的各类国家科技计划项目情况、人才计划资助情况,奖励、论文、专利等重点成果取得情况,限 1500 字以内）</w:t>
            </w:r>
          </w:p>
          <w:tbl>
            <w:tblPr>
              <w:tblStyle w:val="7"/>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423"/>
              <w:gridCol w:w="440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26" w:type="dxa"/>
                  <w:gridSpan w:val="4"/>
                  <w:noWrap w:val="0"/>
                  <w:vAlign w:val="center"/>
                </w:tcPr>
                <w:p>
                  <w:pPr>
                    <w:widowControl/>
                    <w:ind w:firstLine="482" w:firstLineChars="200"/>
                    <w:jc w:val="center"/>
                    <w:rPr>
                      <w:rFonts w:hint="default" w:ascii="宋体" w:hAnsi="宋体" w:eastAsia="仿宋_GB2312"/>
                      <w:b/>
                      <w:bCs/>
                      <w:color w:val="000000"/>
                      <w:sz w:val="24"/>
                    </w:rPr>
                  </w:pPr>
                  <w:r>
                    <w:rPr>
                      <w:rFonts w:hint="default" w:ascii="宋体" w:hAnsi="宋体" w:eastAsia="仿宋_GB2312"/>
                      <w:b/>
                      <w:bCs/>
                      <w:color w:val="000000"/>
                      <w:sz w:val="24"/>
                    </w:rPr>
                    <w:t>主持参与的相关重要项目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noWrap w:val="0"/>
                  <w:vAlign w:val="center"/>
                </w:tcPr>
                <w:p>
                  <w:pPr>
                    <w:widowControl/>
                    <w:jc w:val="left"/>
                    <w:rPr>
                      <w:rFonts w:hint="default" w:ascii="宋体" w:hAnsi="宋体" w:eastAsia="仿宋_GB2312"/>
                      <w:b/>
                      <w:bCs/>
                      <w:color w:val="000000"/>
                      <w:sz w:val="24"/>
                    </w:rPr>
                  </w:pPr>
                  <w:r>
                    <w:rPr>
                      <w:rFonts w:hint="default" w:ascii="宋体" w:hAnsi="宋体" w:eastAsia="仿宋_GB2312"/>
                      <w:b/>
                      <w:bCs/>
                      <w:color w:val="000000"/>
                      <w:sz w:val="24"/>
                    </w:rPr>
                    <w:t>序号</w:t>
                  </w:r>
                </w:p>
              </w:tc>
              <w:tc>
                <w:tcPr>
                  <w:tcW w:w="1423" w:type="dxa"/>
                  <w:noWrap w:val="0"/>
                  <w:vAlign w:val="center"/>
                </w:tcPr>
                <w:p>
                  <w:pPr>
                    <w:widowControl/>
                    <w:jc w:val="left"/>
                    <w:rPr>
                      <w:rFonts w:hint="default" w:ascii="宋体" w:hAnsi="宋体" w:eastAsia="仿宋_GB2312"/>
                      <w:b/>
                      <w:bCs/>
                      <w:color w:val="000000"/>
                      <w:sz w:val="24"/>
                    </w:rPr>
                  </w:pPr>
                  <w:r>
                    <w:rPr>
                      <w:rFonts w:hint="default" w:ascii="宋体" w:hAnsi="宋体" w:eastAsia="仿宋_GB2312"/>
                      <w:b/>
                      <w:bCs/>
                      <w:color w:val="000000"/>
                      <w:sz w:val="24"/>
                    </w:rPr>
                    <w:t>计划类型</w:t>
                  </w:r>
                </w:p>
              </w:tc>
              <w:tc>
                <w:tcPr>
                  <w:tcW w:w="4401" w:type="dxa"/>
                  <w:noWrap w:val="0"/>
                  <w:vAlign w:val="center"/>
                </w:tcPr>
                <w:p>
                  <w:pPr>
                    <w:widowControl/>
                    <w:ind w:firstLine="482" w:firstLineChars="200"/>
                    <w:jc w:val="left"/>
                    <w:rPr>
                      <w:rFonts w:hint="default" w:ascii="宋体" w:hAnsi="宋体" w:eastAsia="仿宋_GB2312"/>
                      <w:b/>
                      <w:bCs/>
                      <w:color w:val="000000"/>
                      <w:sz w:val="24"/>
                    </w:rPr>
                  </w:pPr>
                  <w:r>
                    <w:rPr>
                      <w:rFonts w:hint="default" w:ascii="宋体" w:hAnsi="宋体" w:eastAsia="仿宋_GB2312"/>
                      <w:b/>
                      <w:bCs/>
                      <w:color w:val="000000"/>
                      <w:sz w:val="24"/>
                    </w:rPr>
                    <w:t>项目名称</w:t>
                  </w:r>
                </w:p>
              </w:tc>
              <w:tc>
                <w:tcPr>
                  <w:tcW w:w="1471" w:type="dxa"/>
                  <w:noWrap w:val="0"/>
                  <w:vAlign w:val="top"/>
                </w:tcPr>
                <w:p>
                  <w:pPr>
                    <w:widowControl/>
                    <w:jc w:val="left"/>
                    <w:rPr>
                      <w:rFonts w:hint="default" w:ascii="宋体" w:hAnsi="宋体" w:eastAsia="仿宋_GB2312"/>
                      <w:b/>
                      <w:bCs/>
                      <w:color w:val="000000"/>
                      <w:sz w:val="24"/>
                    </w:rPr>
                  </w:pPr>
                  <w:r>
                    <w:rPr>
                      <w:rFonts w:hint="default" w:ascii="宋体" w:hAnsi="宋体" w:eastAsia="仿宋_GB2312"/>
                      <w:b/>
                      <w:bCs/>
                      <w:color w:val="000000"/>
                      <w:sz w:val="24"/>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1</w:t>
                  </w:r>
                </w:p>
              </w:tc>
              <w:tc>
                <w:tcPr>
                  <w:tcW w:w="1423" w:type="dxa"/>
                  <w:noWrap w:val="0"/>
                  <w:vAlign w:val="center"/>
                </w:tcPr>
                <w:p>
                  <w:pPr>
                    <w:widowControl/>
                    <w:ind w:firstLine="482" w:firstLineChars="200"/>
                    <w:jc w:val="left"/>
                    <w:rPr>
                      <w:rFonts w:hint="default" w:ascii="宋体" w:hAnsi="宋体" w:eastAsia="仿宋_GB2312"/>
                      <w:b/>
                      <w:bCs/>
                      <w:color w:val="000000"/>
                      <w:sz w:val="24"/>
                    </w:rPr>
                  </w:pPr>
                </w:p>
              </w:tc>
              <w:tc>
                <w:tcPr>
                  <w:tcW w:w="4401" w:type="dxa"/>
                  <w:noWrap w:val="0"/>
                  <w:vAlign w:val="center"/>
                </w:tcPr>
                <w:p>
                  <w:pPr>
                    <w:widowControl/>
                    <w:ind w:firstLine="482" w:firstLineChars="200"/>
                    <w:jc w:val="left"/>
                    <w:rPr>
                      <w:rFonts w:hint="default" w:ascii="宋体" w:hAnsi="宋体" w:eastAsia="仿宋_GB2312"/>
                      <w:b/>
                      <w:bCs/>
                      <w:color w:val="000000"/>
                      <w:sz w:val="24"/>
                    </w:rPr>
                  </w:pPr>
                </w:p>
              </w:tc>
              <w:tc>
                <w:tcPr>
                  <w:tcW w:w="1471" w:type="dxa"/>
                  <w:noWrap w:val="0"/>
                  <w:vAlign w:val="top"/>
                </w:tcPr>
                <w:p>
                  <w:pPr>
                    <w:widowControl/>
                    <w:ind w:firstLine="482" w:firstLineChars="200"/>
                    <w:jc w:val="left"/>
                    <w:rPr>
                      <w:rFonts w:hint="default" w:ascii="宋体"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noWrap w:val="0"/>
                  <w:vAlign w:val="center"/>
                </w:tcPr>
                <w:p>
                  <w:pPr>
                    <w:widowControl/>
                    <w:jc w:val="center"/>
                    <w:rPr>
                      <w:rFonts w:hint="default" w:ascii="宋体" w:hAnsi="宋体" w:eastAsia="仿宋_GB2312"/>
                      <w:b/>
                      <w:bCs/>
                      <w:color w:val="000000"/>
                      <w:sz w:val="24"/>
                    </w:rPr>
                  </w:pPr>
                  <w:r>
                    <w:rPr>
                      <w:rFonts w:hint="default" w:ascii="宋体" w:hAnsi="宋体" w:eastAsia="仿宋_GB2312"/>
                      <w:b/>
                      <w:bCs/>
                      <w:color w:val="000000"/>
                      <w:sz w:val="24"/>
                    </w:rPr>
                    <w:t>2</w:t>
                  </w:r>
                </w:p>
              </w:tc>
              <w:tc>
                <w:tcPr>
                  <w:tcW w:w="1423" w:type="dxa"/>
                  <w:noWrap w:val="0"/>
                  <w:vAlign w:val="center"/>
                </w:tcPr>
                <w:p>
                  <w:pPr>
                    <w:widowControl/>
                    <w:ind w:firstLine="482" w:firstLineChars="200"/>
                    <w:jc w:val="left"/>
                    <w:rPr>
                      <w:rFonts w:hint="default" w:ascii="宋体" w:hAnsi="宋体" w:eastAsia="仿宋_GB2312"/>
                      <w:b/>
                      <w:bCs/>
                      <w:color w:val="000000"/>
                      <w:sz w:val="24"/>
                    </w:rPr>
                  </w:pPr>
                </w:p>
              </w:tc>
              <w:tc>
                <w:tcPr>
                  <w:tcW w:w="4401" w:type="dxa"/>
                  <w:noWrap w:val="0"/>
                  <w:vAlign w:val="center"/>
                </w:tcPr>
                <w:p>
                  <w:pPr>
                    <w:widowControl/>
                    <w:ind w:firstLine="482" w:firstLineChars="200"/>
                    <w:jc w:val="left"/>
                    <w:rPr>
                      <w:rFonts w:hint="default" w:ascii="宋体" w:hAnsi="宋体" w:eastAsia="仿宋_GB2312"/>
                      <w:b/>
                      <w:bCs/>
                      <w:color w:val="000000"/>
                      <w:sz w:val="24"/>
                    </w:rPr>
                  </w:pPr>
                </w:p>
              </w:tc>
              <w:tc>
                <w:tcPr>
                  <w:tcW w:w="1471" w:type="dxa"/>
                  <w:noWrap w:val="0"/>
                  <w:vAlign w:val="top"/>
                </w:tcPr>
                <w:p>
                  <w:pPr>
                    <w:widowControl/>
                    <w:ind w:firstLine="482" w:firstLineChars="200"/>
                    <w:jc w:val="left"/>
                    <w:rPr>
                      <w:rFonts w:hint="default" w:ascii="宋体"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noWrap w:val="0"/>
                  <w:vAlign w:val="center"/>
                </w:tcPr>
                <w:p>
                  <w:pPr>
                    <w:widowControl/>
                    <w:ind w:firstLine="482" w:firstLineChars="200"/>
                    <w:jc w:val="left"/>
                    <w:rPr>
                      <w:rFonts w:hint="default" w:ascii="宋体" w:hAnsi="宋体" w:eastAsia="仿宋_GB2312"/>
                      <w:b/>
                      <w:bCs/>
                      <w:color w:val="000000"/>
                      <w:sz w:val="24"/>
                    </w:rPr>
                  </w:pPr>
                  <w:r>
                    <w:rPr>
                      <w:rFonts w:hint="default" w:ascii="宋体" w:hAnsi="宋体" w:eastAsia="仿宋_GB2312"/>
                      <w:b/>
                      <w:bCs/>
                      <w:color w:val="000000"/>
                      <w:sz w:val="24"/>
                    </w:rPr>
                    <w:t>…</w:t>
                  </w:r>
                </w:p>
              </w:tc>
              <w:tc>
                <w:tcPr>
                  <w:tcW w:w="1423" w:type="dxa"/>
                  <w:noWrap w:val="0"/>
                  <w:vAlign w:val="center"/>
                </w:tcPr>
                <w:p>
                  <w:pPr>
                    <w:widowControl/>
                    <w:ind w:firstLine="482" w:firstLineChars="200"/>
                    <w:jc w:val="left"/>
                    <w:rPr>
                      <w:rFonts w:hint="default" w:ascii="宋体" w:hAnsi="宋体" w:eastAsia="仿宋_GB2312"/>
                      <w:b/>
                      <w:bCs/>
                      <w:color w:val="000000"/>
                      <w:sz w:val="24"/>
                    </w:rPr>
                  </w:pPr>
                </w:p>
              </w:tc>
              <w:tc>
                <w:tcPr>
                  <w:tcW w:w="4401" w:type="dxa"/>
                  <w:noWrap w:val="0"/>
                  <w:vAlign w:val="center"/>
                </w:tcPr>
                <w:p>
                  <w:pPr>
                    <w:widowControl/>
                    <w:ind w:firstLine="482" w:firstLineChars="200"/>
                    <w:jc w:val="left"/>
                    <w:rPr>
                      <w:rFonts w:hint="default" w:ascii="宋体" w:hAnsi="宋体" w:eastAsia="仿宋_GB2312"/>
                      <w:b/>
                      <w:bCs/>
                      <w:color w:val="000000"/>
                      <w:sz w:val="24"/>
                    </w:rPr>
                  </w:pPr>
                </w:p>
              </w:tc>
              <w:tc>
                <w:tcPr>
                  <w:tcW w:w="1471" w:type="dxa"/>
                  <w:noWrap w:val="0"/>
                  <w:vAlign w:val="top"/>
                </w:tcPr>
                <w:p>
                  <w:pPr>
                    <w:widowControl/>
                    <w:ind w:firstLine="482" w:firstLineChars="200"/>
                    <w:jc w:val="left"/>
                    <w:rPr>
                      <w:rFonts w:hint="default" w:ascii="宋体" w:hAnsi="宋体" w:eastAsia="仿宋_GB2312"/>
                      <w:b/>
                      <w:bCs/>
                      <w:color w:val="000000"/>
                      <w:sz w:val="24"/>
                    </w:rPr>
                  </w:pPr>
                </w:p>
              </w:tc>
            </w:tr>
          </w:tbl>
          <w:p>
            <w:pPr>
              <w:spacing w:line="280" w:lineRule="exact"/>
              <w:ind w:firstLine="480" w:firstLineChars="200"/>
              <w:rPr>
                <w:rFonts w:hint="default" w:ascii="宋体" w:hAnsi="宋体" w:eastAsia="仿宋_GB2312"/>
                <w:color w:val="000000"/>
                <w:sz w:val="24"/>
              </w:rPr>
            </w:pPr>
          </w:p>
          <w:p>
            <w:pPr>
              <w:spacing w:line="280" w:lineRule="exact"/>
              <w:ind w:firstLine="480" w:firstLineChars="200"/>
              <w:rPr>
                <w:rFonts w:hint="default" w:ascii="宋体" w:hAnsi="宋体" w:eastAsia="仿宋_GB2312"/>
                <w:color w:val="000000"/>
                <w:sz w:val="24"/>
              </w:rPr>
            </w:pPr>
            <w:r>
              <w:rPr>
                <w:rFonts w:hint="default" w:ascii="宋体" w:hAnsi="宋体" w:eastAsia="仿宋_GB2312"/>
                <w:bCs/>
                <w:color w:val="000000"/>
                <w:sz w:val="24"/>
              </w:rPr>
              <w:t>（三）</w:t>
            </w:r>
            <w:r>
              <w:rPr>
                <w:rFonts w:hint="default" w:ascii="宋体" w:hAnsi="宋体" w:eastAsia="仿宋_GB2312"/>
                <w:color w:val="000000"/>
                <w:sz w:val="24"/>
              </w:rPr>
              <w:t>项目、课题牵头单位相关科研条件支撑状况</w:t>
            </w:r>
          </w:p>
          <w:p>
            <w:pPr>
              <w:spacing w:line="28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(包括国家(重点)实验室、国家工程(技术)中心、国家重大科研基础设施(含大型</w:t>
            </w:r>
          </w:p>
          <w:p>
            <w:pPr>
              <w:spacing w:line="280" w:lineRule="exact"/>
              <w:ind w:firstLine="480" w:firstLineChars="200"/>
              <w:rPr>
                <w:rFonts w:hint="default" w:ascii="宋体" w:hAnsi="宋体" w:eastAsia="仿宋_GB2312"/>
                <w:color w:val="000000"/>
                <w:sz w:val="24"/>
              </w:rPr>
            </w:pPr>
            <w:r>
              <w:rPr>
                <w:rFonts w:hint="default" w:ascii="宋体" w:hAnsi="宋体" w:eastAsia="仿宋_GB2312"/>
                <w:color w:val="000000"/>
                <w:sz w:val="24"/>
              </w:rPr>
              <w:t>仪器设备)等情况,限 1000 字以内)</w:t>
            </w:r>
          </w:p>
          <w:p>
            <w:pPr>
              <w:spacing w:line="280" w:lineRule="exact"/>
              <w:ind w:firstLine="480" w:firstLineChars="200"/>
              <w:rPr>
                <w:rFonts w:hint="default" w:ascii="宋体" w:hAnsi="宋体" w:eastAsia="仿宋_GB2312"/>
                <w:color w:val="000000"/>
                <w:sz w:val="24"/>
              </w:rPr>
            </w:pPr>
          </w:p>
          <w:p>
            <w:pPr>
              <w:ind w:firstLine="480" w:firstLineChars="200"/>
              <w:rPr>
                <w:rFonts w:hint="default" w:ascii="宋体" w:hAnsi="宋体" w:eastAsia="仿宋_GB2312"/>
                <w:color w:val="000000"/>
                <w:sz w:val="24"/>
              </w:rPr>
            </w:pPr>
          </w:p>
          <w:p>
            <w:pPr>
              <w:ind w:firstLine="480" w:firstLineChars="200"/>
              <w:rPr>
                <w:rFonts w:hint="default" w:ascii="宋体" w:hAnsi="宋体" w:eastAsia="仿宋_GB2312"/>
                <w:color w:val="000000"/>
                <w:sz w:val="24"/>
              </w:rPr>
            </w:pPr>
          </w:p>
          <w:p>
            <w:pPr>
              <w:ind w:firstLine="480" w:firstLineChars="200"/>
              <w:rPr>
                <w:rFonts w:hint="default" w:ascii="宋体" w:hAnsi="宋体" w:eastAsia="仿宋_GB2312"/>
                <w:color w:val="000000"/>
                <w:sz w:val="24"/>
              </w:rPr>
            </w:pPr>
          </w:p>
          <w:p>
            <w:pPr>
              <w:pStyle w:val="4"/>
              <w:rPr>
                <w:rFonts w:hint="default" w:ascii="宋体" w:hAnsi="宋体"/>
              </w:rPr>
            </w:pPr>
          </w:p>
          <w:p>
            <w:pPr>
              <w:ind w:firstLine="480" w:firstLineChars="200"/>
              <w:rPr>
                <w:rFonts w:hint="default" w:ascii="宋体" w:hAnsi="宋体" w:eastAsia="仿宋_GB2312"/>
                <w:color w:val="000000"/>
                <w:sz w:val="24"/>
              </w:rPr>
            </w:pPr>
          </w:p>
        </w:tc>
      </w:tr>
    </w:tbl>
    <w:p>
      <w:pPr>
        <w:spacing w:line="520" w:lineRule="exact"/>
        <w:ind w:left="142"/>
        <w:jc w:val="center"/>
        <w:rPr>
          <w:rFonts w:hint="default" w:ascii="宋体" w:hAnsi="宋体"/>
          <w:b/>
          <w:color w:val="000000"/>
          <w:sz w:val="44"/>
          <w:szCs w:val="44"/>
        </w:rPr>
      </w:pPr>
      <w:r>
        <w:rPr>
          <w:rFonts w:hint="default" w:ascii="宋体" w:hAnsi="宋体"/>
          <w:b/>
          <w:color w:val="000000"/>
          <w:sz w:val="28"/>
          <w:szCs w:val="28"/>
        </w:rPr>
        <w:br w:type="page"/>
      </w:r>
      <w:r>
        <w:rPr>
          <w:rFonts w:hint="default" w:ascii="宋体" w:hAnsi="宋体"/>
          <w:b/>
          <w:color w:val="000000"/>
          <w:sz w:val="44"/>
          <w:szCs w:val="44"/>
        </w:rPr>
        <w:t>第四部分  进度安排</w:t>
      </w:r>
    </w:p>
    <w:p>
      <w:pPr>
        <w:spacing w:line="200" w:lineRule="exact"/>
        <w:rPr>
          <w:rFonts w:hint="default" w:ascii="宋体" w:hAnsi="宋体"/>
          <w:b/>
          <w:color w:val="000000"/>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9" w:hRule="atLeast"/>
          <w:jc w:val="center"/>
        </w:trPr>
        <w:tc>
          <w:tcPr>
            <w:tcW w:w="9004" w:type="dxa"/>
            <w:noWrap w:val="0"/>
            <w:vAlign w:val="top"/>
          </w:tcPr>
          <w:p>
            <w:pPr>
              <w:spacing w:line="400" w:lineRule="exact"/>
              <w:rPr>
                <w:rFonts w:hint="default" w:ascii="宋体" w:hAnsi="宋体" w:eastAsia="仿宋_GB2312"/>
                <w:bCs/>
                <w:color w:val="000000"/>
                <w:sz w:val="24"/>
              </w:rPr>
            </w:pPr>
            <w:r>
              <w:rPr>
                <w:rFonts w:hint="default" w:ascii="宋体" w:hAnsi="宋体" w:eastAsia="仿宋_GB2312"/>
                <w:bCs/>
                <w:color w:val="000000"/>
                <w:sz w:val="24"/>
              </w:rPr>
              <w:t>（包括项目主要研究任务的研发进度、年度及重点节点(“里程碑”)安排、中期目标等。鼓励重大共性关键技术和应用示范研究类项目,采用甘特图等图表细化描述,限 2000 字以内）</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1.项目研发进度</w:t>
            </w:r>
          </w:p>
          <w:p>
            <w:pPr>
              <w:spacing w:line="400" w:lineRule="exact"/>
              <w:rPr>
                <w:rFonts w:hint="default" w:ascii="宋体" w:hAnsi="宋体" w:eastAsia="仿宋_GB2312"/>
                <w:bCs/>
                <w:color w:val="000000"/>
                <w:sz w:val="24"/>
              </w:rPr>
            </w:pPr>
          </w:p>
          <w:p>
            <w:pPr>
              <w:spacing w:line="400" w:lineRule="exact"/>
              <w:ind w:firstLine="480" w:firstLineChars="200"/>
              <w:rPr>
                <w:rFonts w:hint="default" w:ascii="宋体" w:hAnsi="宋体" w:eastAsia="仿宋_GB2312"/>
                <w:bCs/>
                <w:color w:val="000000"/>
                <w:sz w:val="24"/>
              </w:rPr>
            </w:pP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2.年度及重点节点安排</w:t>
            </w:r>
          </w:p>
          <w:p>
            <w:pPr>
              <w:spacing w:line="400" w:lineRule="exact"/>
              <w:ind w:firstLine="480" w:firstLineChars="200"/>
              <w:jc w:val="left"/>
              <w:rPr>
                <w:rFonts w:hint="default" w:ascii="宋体" w:hAnsi="宋体" w:eastAsia="仿宋_GB2312"/>
                <w:bCs/>
                <w:color w:val="000000"/>
                <w:kern w:val="0"/>
                <w:sz w:val="24"/>
              </w:rPr>
            </w:pPr>
            <w:r>
              <w:rPr>
                <w:rFonts w:hint="default" w:ascii="宋体" w:hAnsi="宋体" w:eastAsia="仿宋_GB2312"/>
                <w:bCs/>
                <w:color w:val="000000"/>
                <w:kern w:val="0"/>
                <w:sz w:val="24"/>
              </w:rPr>
              <w:t>本项目年度重点节点安排如下表所示:</w:t>
            </w:r>
          </w:p>
          <w:tbl>
            <w:tblPr>
              <w:tblStyle w:val="7"/>
              <w:tblW w:w="7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noWrap w:val="0"/>
                  <w:vAlign w:val="center"/>
                </w:tcPr>
                <w:p>
                  <w:pPr>
                    <w:spacing w:line="400" w:lineRule="exact"/>
                    <w:jc w:val="center"/>
                    <w:rPr>
                      <w:rFonts w:hint="default" w:ascii="宋体" w:hAnsi="宋体" w:eastAsia="仿宋_GB2312"/>
                      <w:color w:val="000000"/>
                      <w:sz w:val="24"/>
                    </w:rPr>
                  </w:pPr>
                  <w:r>
                    <w:rPr>
                      <w:rFonts w:hint="default" w:ascii="宋体" w:hAnsi="宋体" w:eastAsia="仿宋_GB2312"/>
                      <w:color w:val="000000"/>
                      <w:sz w:val="24"/>
                    </w:rPr>
                    <w:t>年度重点节点</w:t>
                  </w:r>
                </w:p>
                <w:p>
                  <w:pPr>
                    <w:spacing w:line="400" w:lineRule="exact"/>
                    <w:jc w:val="center"/>
                    <w:rPr>
                      <w:rFonts w:hint="default" w:ascii="宋体" w:hAnsi="宋体" w:eastAsia="仿宋_GB2312"/>
                      <w:color w:val="000000"/>
                      <w:sz w:val="24"/>
                    </w:rPr>
                  </w:pPr>
                  <w:r>
                    <w:rPr>
                      <w:rFonts w:hint="default" w:ascii="宋体" w:hAnsi="宋体" w:eastAsia="仿宋_GB2312"/>
                      <w:color w:val="000000"/>
                      <w:sz w:val="24"/>
                    </w:rPr>
                    <w:t>（限8条）</w:t>
                  </w:r>
                </w:p>
              </w:tc>
              <w:tc>
                <w:tcPr>
                  <w:tcW w:w="5668" w:type="dxa"/>
                  <w:noWrap w:val="0"/>
                  <w:vAlign w:val="center"/>
                </w:tcPr>
                <w:p>
                  <w:pPr>
                    <w:spacing w:line="400" w:lineRule="exact"/>
                    <w:jc w:val="center"/>
                    <w:rPr>
                      <w:rFonts w:hint="default" w:ascii="宋体" w:hAnsi="宋体" w:eastAsia="仿宋_GB2312"/>
                      <w:color w:val="000000"/>
                      <w:sz w:val="24"/>
                    </w:rPr>
                  </w:pPr>
                  <w:r>
                    <w:rPr>
                      <w:rFonts w:hint="default" w:ascii="宋体" w:hAnsi="宋体" w:eastAsia="仿宋_GB2312"/>
                      <w:color w:val="000000"/>
                      <w:sz w:val="24"/>
                    </w:rPr>
                    <w:t>完成内容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27" w:type="dxa"/>
                  <w:noWrap w:val="0"/>
                  <w:vAlign w:val="center"/>
                </w:tcPr>
                <w:p>
                  <w:pPr>
                    <w:spacing w:line="400" w:lineRule="exact"/>
                    <w:jc w:val="center"/>
                    <w:rPr>
                      <w:rFonts w:hint="default" w:ascii="宋体" w:hAnsi="宋体" w:eastAsia="仿宋_GB2312"/>
                      <w:color w:val="000000"/>
                      <w:sz w:val="24"/>
                    </w:rPr>
                  </w:pPr>
                </w:p>
              </w:tc>
              <w:tc>
                <w:tcPr>
                  <w:tcW w:w="5668" w:type="dxa"/>
                  <w:noWrap w:val="0"/>
                  <w:vAlign w:val="top"/>
                </w:tcPr>
                <w:p>
                  <w:pPr>
                    <w:spacing w:line="4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27" w:type="dxa"/>
                  <w:noWrap w:val="0"/>
                  <w:vAlign w:val="center"/>
                </w:tcPr>
                <w:p>
                  <w:pPr>
                    <w:spacing w:line="40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5668" w:type="dxa"/>
                  <w:noWrap w:val="0"/>
                  <w:vAlign w:val="top"/>
                </w:tcPr>
                <w:p>
                  <w:pPr>
                    <w:spacing w:line="400" w:lineRule="exact"/>
                    <w:rPr>
                      <w:rFonts w:hint="default" w:ascii="宋体" w:hAnsi="宋体" w:eastAsia="仿宋_GB2312"/>
                      <w:color w:val="000000"/>
                      <w:sz w:val="24"/>
                    </w:rPr>
                  </w:pPr>
                </w:p>
              </w:tc>
            </w:tr>
          </w:tbl>
          <w:p>
            <w:pPr>
              <w:spacing w:line="400" w:lineRule="exact"/>
              <w:rPr>
                <w:rFonts w:hint="default" w:ascii="宋体" w:hAnsi="宋体" w:eastAsia="仿宋_GB2312"/>
                <w:bCs/>
                <w:color w:val="000000"/>
                <w:sz w:val="24"/>
              </w:rPr>
            </w:pPr>
          </w:p>
          <w:p>
            <w:pPr>
              <w:spacing w:line="400" w:lineRule="exact"/>
              <w:ind w:firstLine="480" w:firstLineChars="200"/>
              <w:rPr>
                <w:rFonts w:hint="default" w:ascii="宋体" w:hAnsi="宋体" w:eastAsia="仿宋_GB2312"/>
                <w:bCs/>
                <w:color w:val="000000"/>
                <w:sz w:val="24"/>
              </w:rPr>
            </w:pP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3.中期目标</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本项目中期考核目标如下:</w:t>
            </w:r>
          </w:p>
          <w:p>
            <w:pPr>
              <w:spacing w:line="400" w:lineRule="exact"/>
              <w:rPr>
                <w:rFonts w:hint="default" w:ascii="宋体" w:hAnsi="宋体" w:eastAsia="仿宋_GB2312"/>
                <w:bCs/>
                <w:color w:val="000000"/>
                <w:sz w:val="24"/>
              </w:rPr>
            </w:pPr>
          </w:p>
        </w:tc>
      </w:tr>
    </w:tbl>
    <w:p>
      <w:pPr>
        <w:spacing w:line="520" w:lineRule="exact"/>
        <w:ind w:left="142"/>
        <w:jc w:val="center"/>
        <w:rPr>
          <w:rFonts w:hint="default" w:ascii="宋体" w:hAnsi="宋体"/>
          <w:b/>
          <w:color w:val="000000"/>
          <w:spacing w:val="-11"/>
          <w:sz w:val="44"/>
          <w:szCs w:val="44"/>
        </w:rPr>
      </w:pPr>
      <w:r>
        <w:rPr>
          <w:rFonts w:hint="default" w:ascii="宋体" w:hAnsi="宋体"/>
          <w:b/>
          <w:color w:val="000000"/>
          <w:spacing w:val="-11"/>
          <w:sz w:val="44"/>
          <w:szCs w:val="44"/>
        </w:rPr>
        <w:br w:type="page"/>
      </w:r>
    </w:p>
    <w:p>
      <w:pPr>
        <w:numPr>
          <w:ilvl w:val="0"/>
          <w:numId w:val="2"/>
        </w:numPr>
        <w:spacing w:line="520" w:lineRule="exact"/>
        <w:ind w:left="142"/>
        <w:jc w:val="center"/>
        <w:rPr>
          <w:rFonts w:hint="default" w:ascii="宋体" w:hAnsi="宋体"/>
          <w:b/>
          <w:color w:val="000000"/>
          <w:spacing w:val="-11"/>
          <w:sz w:val="44"/>
          <w:szCs w:val="44"/>
        </w:rPr>
      </w:pPr>
      <w:r>
        <w:rPr>
          <w:rFonts w:hint="default" w:ascii="宋体" w:hAnsi="宋体"/>
          <w:b/>
          <w:color w:val="000000"/>
          <w:spacing w:val="-11"/>
          <w:sz w:val="44"/>
          <w:szCs w:val="44"/>
        </w:rPr>
        <w:t xml:space="preserve"> 项目组织实施、保障措施及风险分析</w:t>
      </w:r>
    </w:p>
    <w:p>
      <w:pPr>
        <w:pStyle w:val="4"/>
        <w:spacing w:after="0" w:line="240" w:lineRule="exact"/>
        <w:rPr>
          <w:rFonts w:hint="default" w:ascii="宋体" w:hAnsi="宋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4" w:hRule="atLeast"/>
          <w:jc w:val="center"/>
        </w:trPr>
        <w:tc>
          <w:tcPr>
            <w:tcW w:w="9004" w:type="dxa"/>
            <w:noWrap w:val="0"/>
            <w:vAlign w:val="top"/>
          </w:tcPr>
          <w:p>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一、项目组织实施机制</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（包括项目的内部组织管理方式、协调机制等,限 1000 字以内）</w:t>
            </w:r>
          </w:p>
          <w:p>
            <w:pPr>
              <w:spacing w:line="400" w:lineRule="exact"/>
              <w:rPr>
                <w:rFonts w:hint="default" w:ascii="宋体" w:hAnsi="宋体" w:eastAsia="仿宋_GB2312"/>
                <w:bCs/>
                <w:color w:val="000000"/>
                <w:sz w:val="24"/>
              </w:rPr>
            </w:pPr>
          </w:p>
          <w:p>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二、保障措施</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（项目实施的政策、组织和资源支撑条件,限 1000 字以内）</w:t>
            </w:r>
          </w:p>
          <w:p>
            <w:pPr>
              <w:spacing w:line="400" w:lineRule="exact"/>
              <w:ind w:firstLine="480" w:firstLineChars="200"/>
              <w:rPr>
                <w:rFonts w:hint="default" w:ascii="宋体" w:hAnsi="宋体" w:eastAsia="仿宋_GB2312"/>
                <w:bCs/>
                <w:color w:val="000000"/>
                <w:sz w:val="24"/>
              </w:rPr>
            </w:pPr>
          </w:p>
          <w:p>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三、知识产权合作权益分配</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（限 1000 字以内）</w:t>
            </w:r>
          </w:p>
          <w:p>
            <w:pPr>
              <w:spacing w:line="400" w:lineRule="exact"/>
              <w:ind w:firstLine="480" w:firstLineChars="200"/>
              <w:rPr>
                <w:rFonts w:hint="default" w:ascii="宋体" w:hAnsi="宋体" w:eastAsia="仿宋_GB2312"/>
                <w:bCs/>
                <w:color w:val="000000"/>
                <w:sz w:val="24"/>
              </w:rPr>
            </w:pPr>
          </w:p>
          <w:p>
            <w:pPr>
              <w:spacing w:line="400" w:lineRule="exact"/>
              <w:ind w:firstLine="482" w:firstLineChars="200"/>
              <w:rPr>
                <w:rFonts w:hint="default" w:ascii="宋体" w:hAnsi="宋体" w:eastAsia="黑体"/>
                <w:b/>
                <w:color w:val="000000"/>
                <w:sz w:val="24"/>
              </w:rPr>
            </w:pPr>
            <w:r>
              <w:rPr>
                <w:rFonts w:hint="default" w:ascii="宋体" w:hAnsi="宋体" w:eastAsia="黑体"/>
                <w:b/>
                <w:color w:val="000000"/>
                <w:sz w:val="24"/>
              </w:rPr>
              <w:t>四、风险分析及对策</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（从技术风险、市场风险、政策风险等几个方面分析项目实施可能面临的风险并提出对策）</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1.技术风险及对策</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2.市场风险及对策</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3.政策风险及对策</w:t>
            </w:r>
          </w:p>
          <w:p>
            <w:pPr>
              <w:spacing w:line="400" w:lineRule="exact"/>
              <w:ind w:firstLine="480" w:firstLineChars="200"/>
              <w:rPr>
                <w:rFonts w:hint="default" w:ascii="宋体" w:hAnsi="宋体" w:eastAsia="仿宋_GB2312"/>
                <w:bCs/>
                <w:color w:val="000000"/>
                <w:sz w:val="24"/>
              </w:rPr>
            </w:pPr>
            <w:r>
              <w:rPr>
                <w:rFonts w:hint="default" w:ascii="宋体" w:hAnsi="宋体" w:eastAsia="仿宋_GB2312"/>
                <w:bCs/>
                <w:color w:val="000000"/>
                <w:sz w:val="24"/>
              </w:rPr>
              <w:t>4.实施风险及对策</w:t>
            </w:r>
          </w:p>
        </w:tc>
      </w:tr>
    </w:tbl>
    <w:p>
      <w:pPr>
        <w:rPr>
          <w:rFonts w:hint="default" w:ascii="宋体" w:hAnsi="宋体"/>
          <w:b/>
          <w:color w:val="000000"/>
          <w:sz w:val="28"/>
          <w:szCs w:val="28"/>
        </w:rPr>
        <w:sectPr>
          <w:type w:val="continuous"/>
          <w:pgSz w:w="11906" w:h="16838"/>
          <w:pgMar w:top="1843" w:right="1559" w:bottom="1843" w:left="1559" w:header="851" w:footer="1587" w:gutter="0"/>
          <w:pgNumType w:fmt="numberInDash"/>
          <w:cols w:space="720" w:num="1"/>
          <w:docGrid w:type="lines" w:linePitch="332" w:charSpace="0"/>
        </w:sectPr>
      </w:pPr>
    </w:p>
    <w:p>
      <w:pPr>
        <w:spacing w:line="520" w:lineRule="exact"/>
        <w:jc w:val="center"/>
        <w:rPr>
          <w:rFonts w:hint="default" w:ascii="宋体" w:hAnsi="宋体"/>
          <w:b/>
          <w:color w:val="000000"/>
          <w:sz w:val="44"/>
          <w:szCs w:val="44"/>
        </w:rPr>
      </w:pPr>
      <w:r>
        <w:rPr>
          <w:rFonts w:hint="default" w:ascii="宋体" w:hAnsi="宋体"/>
          <w:b/>
          <w:color w:val="000000"/>
          <w:sz w:val="44"/>
          <w:szCs w:val="44"/>
        </w:rPr>
        <w:t>第六部分  研究团队</w:t>
      </w:r>
    </w:p>
    <w:tbl>
      <w:tblPr>
        <w:tblStyle w:val="7"/>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381"/>
        <w:gridCol w:w="1042"/>
        <w:gridCol w:w="563"/>
        <w:gridCol w:w="1179"/>
        <w:gridCol w:w="766"/>
        <w:gridCol w:w="1804"/>
        <w:gridCol w:w="1136"/>
        <w:gridCol w:w="869"/>
        <w:gridCol w:w="860"/>
        <w:gridCol w:w="847"/>
        <w:gridCol w:w="1183"/>
        <w:gridCol w:w="739"/>
        <w:gridCol w:w="827"/>
        <w:gridCol w:w="132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38" w:hRule="atLeast"/>
          <w:jc w:val="center"/>
        </w:trPr>
        <w:tc>
          <w:tcPr>
            <w:tcW w:w="14409" w:type="dxa"/>
            <w:gridSpan w:val="15"/>
            <w:noWrap w:val="0"/>
            <w:vAlign w:val="center"/>
          </w:tcPr>
          <w:p>
            <w:pPr>
              <w:spacing w:line="260" w:lineRule="exact"/>
              <w:jc w:val="left"/>
              <w:rPr>
                <w:rFonts w:hint="default" w:ascii="宋体" w:hAnsi="宋体" w:eastAsia="仿宋_GB2312"/>
                <w:color w:val="000000"/>
                <w:sz w:val="24"/>
              </w:rPr>
            </w:pPr>
            <w:r>
              <w:rPr>
                <w:rFonts w:hint="default" w:ascii="宋体" w:hAnsi="宋体" w:eastAsia="仿宋_GB2312"/>
                <w:color w:val="000000"/>
                <w:sz w:val="24"/>
              </w:rPr>
              <w:t>填表说明: 1.专业技术职称:A、正高级B、副高级C、中级D、初级E、其他;</w:t>
            </w:r>
          </w:p>
          <w:p>
            <w:pPr>
              <w:spacing w:line="260" w:lineRule="exact"/>
              <w:ind w:firstLine="1080" w:firstLineChars="450"/>
              <w:rPr>
                <w:rFonts w:hint="default" w:ascii="宋体" w:hAnsi="宋体" w:eastAsia="仿宋_GB2312"/>
                <w:color w:val="000000"/>
                <w:spacing w:val="-11"/>
                <w:sz w:val="24"/>
              </w:rPr>
            </w:pPr>
            <w:r>
              <w:rPr>
                <w:rFonts w:hint="default" w:ascii="宋体" w:hAnsi="宋体" w:eastAsia="仿宋_GB2312"/>
                <w:color w:val="000000"/>
                <w:sz w:val="24"/>
              </w:rPr>
              <w:t>2.投</w:t>
            </w:r>
            <w:r>
              <w:rPr>
                <w:rFonts w:hint="default" w:ascii="宋体" w:hAnsi="宋体" w:eastAsia="仿宋_GB2312"/>
                <w:color w:val="000000"/>
                <w:spacing w:val="-6"/>
                <w:sz w:val="24"/>
              </w:rPr>
              <w:t>入本项目</w:t>
            </w:r>
            <w:r>
              <w:rPr>
                <w:rFonts w:hint="default" w:ascii="宋体" w:hAnsi="宋体" w:eastAsia="仿宋_GB2312"/>
                <w:color w:val="000000"/>
                <w:spacing w:val="-11"/>
                <w:sz w:val="24"/>
              </w:rPr>
              <w:t>的全时工作时间（人月）是指在项目实施期间该人总共为项目工作的满月度工作量;累计是指项目组所有人员投入人月之和;</w:t>
            </w:r>
          </w:p>
          <w:p>
            <w:pPr>
              <w:spacing w:line="260" w:lineRule="exact"/>
              <w:ind w:firstLine="1080" w:firstLineChars="450"/>
              <w:rPr>
                <w:rFonts w:hint="default" w:ascii="宋体" w:hAnsi="宋体" w:eastAsia="仿宋_GB2312"/>
                <w:color w:val="000000"/>
                <w:sz w:val="24"/>
              </w:rPr>
            </w:pPr>
            <w:r>
              <w:rPr>
                <w:rFonts w:hint="default" w:ascii="宋体" w:hAnsi="宋体" w:eastAsia="仿宋_GB2312"/>
                <w:color w:val="000000"/>
                <w:sz w:val="24"/>
              </w:rPr>
              <w:t>3.项目固定研究人员需填写人员明细;</w:t>
            </w:r>
          </w:p>
          <w:p>
            <w:pPr>
              <w:spacing w:line="260" w:lineRule="exact"/>
              <w:ind w:firstLine="1080" w:firstLineChars="450"/>
              <w:rPr>
                <w:rFonts w:hint="default" w:ascii="宋体" w:hAnsi="宋体" w:eastAsia="仿宋_GB2312"/>
                <w:color w:val="000000"/>
                <w:sz w:val="24"/>
              </w:rPr>
            </w:pPr>
            <w:r>
              <w:rPr>
                <w:rFonts w:hint="default" w:ascii="宋体" w:hAnsi="宋体" w:eastAsia="仿宋_GB2312"/>
                <w:color w:val="000000"/>
                <w:sz w:val="24"/>
              </w:rPr>
              <w:t>4.是否有工资性收入:Y、是N、否;</w:t>
            </w:r>
          </w:p>
          <w:p>
            <w:pPr>
              <w:spacing w:line="260" w:lineRule="exact"/>
              <w:ind w:firstLine="1080" w:firstLineChars="450"/>
              <w:rPr>
                <w:rFonts w:hint="default" w:ascii="宋体" w:hAnsi="宋体" w:eastAsia="仿宋_GB2312"/>
                <w:color w:val="000000"/>
                <w:sz w:val="24"/>
              </w:rPr>
            </w:pPr>
            <w:r>
              <w:rPr>
                <w:rFonts w:hint="default" w:ascii="宋体" w:hAnsi="宋体" w:eastAsia="仿宋_GB2312"/>
                <w:color w:val="000000"/>
                <w:sz w:val="24"/>
              </w:rPr>
              <w:t>5.人员分类代码:A、项目负责人B、课题负责人C、项目/课题骨干D、其他研究人员;</w:t>
            </w:r>
          </w:p>
          <w:p>
            <w:pPr>
              <w:spacing w:line="260" w:lineRule="exact"/>
              <w:ind w:firstLine="1080" w:firstLineChars="450"/>
              <w:rPr>
                <w:rFonts w:hint="default" w:ascii="宋体" w:hAnsi="宋体" w:eastAsia="仿宋_GB2312"/>
                <w:color w:val="000000"/>
                <w:sz w:val="24"/>
              </w:rPr>
            </w:pPr>
            <w:r>
              <w:rPr>
                <w:rFonts w:hint="default" w:ascii="宋体" w:hAnsi="宋体" w:eastAsia="仿宋_GB2312"/>
                <w:color w:val="000000"/>
                <w:sz w:val="24"/>
              </w:rPr>
              <w:t>6.工作单位:填写单位全称,其中高校要具体填写到所在院系。</w:t>
            </w:r>
          </w:p>
          <w:p>
            <w:pPr>
              <w:spacing w:line="260" w:lineRule="exact"/>
              <w:ind w:firstLine="1084" w:firstLineChars="450"/>
              <w:rPr>
                <w:rFonts w:hint="default" w:ascii="宋体" w:hAnsi="宋体" w:eastAsia="仿宋_GB2312"/>
                <w:b/>
                <w:bCs/>
                <w:color w:val="000000"/>
                <w:sz w:val="24"/>
              </w:rPr>
            </w:pPr>
            <w:r>
              <w:rPr>
                <w:rFonts w:hint="default" w:ascii="宋体" w:hAnsi="宋体" w:eastAsia="仿宋_GB2312"/>
                <w:b/>
                <w:bCs/>
                <w:color w:val="000000"/>
                <w:sz w:val="24"/>
              </w:rPr>
              <w:t>☆此表下载填写并经申报团队人员本人签名后，作为附件上传。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094" w:hRule="atLeast"/>
          <w:jc w:val="center"/>
        </w:trPr>
        <w:tc>
          <w:tcPr>
            <w:tcW w:w="381"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序号</w:t>
            </w:r>
          </w:p>
        </w:tc>
        <w:tc>
          <w:tcPr>
            <w:tcW w:w="1042"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姓名</w:t>
            </w:r>
          </w:p>
        </w:tc>
        <w:tc>
          <w:tcPr>
            <w:tcW w:w="563"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性别</w:t>
            </w:r>
          </w:p>
        </w:tc>
        <w:tc>
          <w:tcPr>
            <w:tcW w:w="1179"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出生日期</w:t>
            </w:r>
          </w:p>
        </w:tc>
        <w:tc>
          <w:tcPr>
            <w:tcW w:w="766"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证件类型</w:t>
            </w:r>
          </w:p>
        </w:tc>
        <w:tc>
          <w:tcPr>
            <w:tcW w:w="1804"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证件号码</w:t>
            </w:r>
          </w:p>
        </w:tc>
        <w:tc>
          <w:tcPr>
            <w:tcW w:w="1136"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专业技术职称</w:t>
            </w:r>
          </w:p>
        </w:tc>
        <w:tc>
          <w:tcPr>
            <w:tcW w:w="869"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职务</w:t>
            </w:r>
          </w:p>
        </w:tc>
        <w:tc>
          <w:tcPr>
            <w:tcW w:w="860"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最高学位</w:t>
            </w:r>
          </w:p>
        </w:tc>
        <w:tc>
          <w:tcPr>
            <w:tcW w:w="847"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从事专业</w:t>
            </w:r>
          </w:p>
        </w:tc>
        <w:tc>
          <w:tcPr>
            <w:tcW w:w="1183"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投入本项目的全时工作时间</w:t>
            </w:r>
          </w:p>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(人月)</w:t>
            </w:r>
          </w:p>
        </w:tc>
        <w:tc>
          <w:tcPr>
            <w:tcW w:w="739"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人员分类代码</w:t>
            </w:r>
          </w:p>
        </w:tc>
        <w:tc>
          <w:tcPr>
            <w:tcW w:w="827"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是否有工资性收入</w:t>
            </w:r>
          </w:p>
        </w:tc>
        <w:tc>
          <w:tcPr>
            <w:tcW w:w="1327"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工作单位</w:t>
            </w:r>
          </w:p>
        </w:tc>
        <w:tc>
          <w:tcPr>
            <w:tcW w:w="886"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81"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1</w:t>
            </w:r>
          </w:p>
        </w:tc>
        <w:tc>
          <w:tcPr>
            <w:tcW w:w="1042" w:type="dxa"/>
            <w:noWrap w:val="0"/>
            <w:vAlign w:val="center"/>
          </w:tcPr>
          <w:p>
            <w:pPr>
              <w:spacing w:line="260" w:lineRule="exact"/>
              <w:jc w:val="center"/>
              <w:rPr>
                <w:rFonts w:hint="default" w:ascii="宋体" w:hAnsi="宋体" w:eastAsia="仿宋_GB2312"/>
                <w:color w:val="000000"/>
                <w:sz w:val="24"/>
              </w:rPr>
            </w:pPr>
          </w:p>
        </w:tc>
        <w:tc>
          <w:tcPr>
            <w:tcW w:w="563" w:type="dxa"/>
            <w:noWrap w:val="0"/>
            <w:vAlign w:val="center"/>
          </w:tcPr>
          <w:p>
            <w:pPr>
              <w:spacing w:line="260" w:lineRule="exact"/>
              <w:jc w:val="center"/>
              <w:rPr>
                <w:rFonts w:hint="default" w:ascii="宋体" w:hAnsi="宋体" w:eastAsia="仿宋_GB2312"/>
                <w:color w:val="000000"/>
                <w:sz w:val="24"/>
              </w:rPr>
            </w:pPr>
          </w:p>
        </w:tc>
        <w:tc>
          <w:tcPr>
            <w:tcW w:w="1179" w:type="dxa"/>
            <w:noWrap w:val="0"/>
            <w:vAlign w:val="center"/>
          </w:tcPr>
          <w:p>
            <w:pPr>
              <w:spacing w:line="260" w:lineRule="exact"/>
              <w:jc w:val="center"/>
              <w:rPr>
                <w:rFonts w:hint="default" w:ascii="宋体" w:hAnsi="宋体" w:eastAsia="仿宋_GB2312"/>
                <w:color w:val="000000"/>
                <w:sz w:val="24"/>
              </w:rPr>
            </w:pPr>
          </w:p>
        </w:tc>
        <w:tc>
          <w:tcPr>
            <w:tcW w:w="766" w:type="dxa"/>
            <w:noWrap w:val="0"/>
            <w:vAlign w:val="center"/>
          </w:tcPr>
          <w:p>
            <w:pPr>
              <w:spacing w:line="260" w:lineRule="exact"/>
              <w:jc w:val="center"/>
              <w:rPr>
                <w:rFonts w:hint="default" w:ascii="宋体" w:hAnsi="宋体" w:eastAsia="仿宋_GB2312"/>
                <w:color w:val="000000"/>
                <w:sz w:val="24"/>
              </w:rPr>
            </w:pPr>
          </w:p>
        </w:tc>
        <w:tc>
          <w:tcPr>
            <w:tcW w:w="1804" w:type="dxa"/>
            <w:noWrap w:val="0"/>
            <w:vAlign w:val="center"/>
          </w:tcPr>
          <w:p>
            <w:pPr>
              <w:spacing w:line="260" w:lineRule="exact"/>
              <w:jc w:val="center"/>
              <w:rPr>
                <w:rFonts w:hint="default" w:ascii="宋体" w:hAnsi="宋体" w:eastAsia="仿宋_GB2312"/>
                <w:color w:val="000000"/>
                <w:sz w:val="24"/>
              </w:rPr>
            </w:pPr>
          </w:p>
        </w:tc>
        <w:tc>
          <w:tcPr>
            <w:tcW w:w="1136" w:type="dxa"/>
            <w:noWrap w:val="0"/>
            <w:vAlign w:val="center"/>
          </w:tcPr>
          <w:p>
            <w:pPr>
              <w:spacing w:line="260" w:lineRule="exact"/>
              <w:jc w:val="center"/>
              <w:rPr>
                <w:rFonts w:hint="default" w:ascii="宋体" w:hAnsi="宋体" w:eastAsia="仿宋_GB2312"/>
                <w:color w:val="000000"/>
                <w:sz w:val="24"/>
              </w:rPr>
            </w:pPr>
          </w:p>
        </w:tc>
        <w:tc>
          <w:tcPr>
            <w:tcW w:w="869" w:type="dxa"/>
            <w:noWrap w:val="0"/>
            <w:vAlign w:val="center"/>
          </w:tcPr>
          <w:p>
            <w:pPr>
              <w:spacing w:line="260" w:lineRule="exact"/>
              <w:jc w:val="center"/>
              <w:rPr>
                <w:rFonts w:hint="default" w:ascii="宋体" w:hAnsi="宋体" w:eastAsia="仿宋_GB2312"/>
                <w:color w:val="000000"/>
                <w:sz w:val="24"/>
              </w:rPr>
            </w:pPr>
          </w:p>
        </w:tc>
        <w:tc>
          <w:tcPr>
            <w:tcW w:w="860" w:type="dxa"/>
            <w:noWrap w:val="0"/>
            <w:vAlign w:val="center"/>
          </w:tcPr>
          <w:p>
            <w:pPr>
              <w:spacing w:line="260" w:lineRule="exact"/>
              <w:jc w:val="center"/>
              <w:rPr>
                <w:rFonts w:hint="default" w:ascii="宋体" w:hAnsi="宋体" w:eastAsia="仿宋_GB2312"/>
                <w:color w:val="000000"/>
                <w:sz w:val="24"/>
              </w:rPr>
            </w:pPr>
          </w:p>
        </w:tc>
        <w:tc>
          <w:tcPr>
            <w:tcW w:w="847" w:type="dxa"/>
            <w:noWrap w:val="0"/>
            <w:vAlign w:val="center"/>
          </w:tcPr>
          <w:p>
            <w:pPr>
              <w:spacing w:line="260" w:lineRule="exact"/>
              <w:jc w:val="center"/>
              <w:rPr>
                <w:rFonts w:hint="default" w:ascii="宋体" w:hAnsi="宋体" w:eastAsia="仿宋_GB2312"/>
                <w:color w:val="000000"/>
                <w:sz w:val="24"/>
              </w:rPr>
            </w:pPr>
          </w:p>
        </w:tc>
        <w:tc>
          <w:tcPr>
            <w:tcW w:w="1183" w:type="dxa"/>
            <w:noWrap w:val="0"/>
            <w:vAlign w:val="center"/>
          </w:tcPr>
          <w:p>
            <w:pPr>
              <w:spacing w:line="260" w:lineRule="exact"/>
              <w:jc w:val="center"/>
              <w:rPr>
                <w:rFonts w:hint="default" w:ascii="宋体" w:hAnsi="宋体" w:eastAsia="仿宋_GB2312"/>
                <w:color w:val="000000"/>
                <w:sz w:val="24"/>
              </w:rPr>
            </w:pPr>
          </w:p>
        </w:tc>
        <w:tc>
          <w:tcPr>
            <w:tcW w:w="739" w:type="dxa"/>
            <w:noWrap w:val="0"/>
            <w:vAlign w:val="center"/>
          </w:tcPr>
          <w:p>
            <w:pPr>
              <w:spacing w:line="260" w:lineRule="exact"/>
              <w:jc w:val="center"/>
              <w:rPr>
                <w:rFonts w:hint="default" w:ascii="宋体" w:hAnsi="宋体" w:eastAsia="仿宋_GB2312"/>
                <w:color w:val="000000"/>
                <w:sz w:val="24"/>
              </w:rPr>
            </w:pPr>
          </w:p>
        </w:tc>
        <w:tc>
          <w:tcPr>
            <w:tcW w:w="827" w:type="dxa"/>
            <w:noWrap w:val="0"/>
            <w:vAlign w:val="center"/>
          </w:tcPr>
          <w:p>
            <w:pPr>
              <w:spacing w:line="260" w:lineRule="exact"/>
              <w:jc w:val="center"/>
              <w:rPr>
                <w:rFonts w:hint="default" w:ascii="宋体" w:hAnsi="宋体" w:eastAsia="仿宋_GB2312"/>
                <w:color w:val="000000"/>
                <w:sz w:val="24"/>
              </w:rPr>
            </w:pPr>
          </w:p>
        </w:tc>
        <w:tc>
          <w:tcPr>
            <w:tcW w:w="1327" w:type="dxa"/>
            <w:noWrap w:val="0"/>
            <w:vAlign w:val="center"/>
          </w:tcPr>
          <w:p>
            <w:pPr>
              <w:spacing w:line="260" w:lineRule="exact"/>
              <w:jc w:val="center"/>
              <w:rPr>
                <w:rFonts w:hint="default" w:ascii="宋体" w:hAnsi="宋体" w:eastAsia="仿宋_GB2312"/>
                <w:color w:val="000000"/>
                <w:sz w:val="24"/>
              </w:rPr>
            </w:pPr>
          </w:p>
        </w:tc>
        <w:tc>
          <w:tcPr>
            <w:tcW w:w="886" w:type="dxa"/>
            <w:noWrap w:val="0"/>
            <w:vAlign w:val="center"/>
          </w:tcPr>
          <w:p>
            <w:pPr>
              <w:spacing w:line="260" w:lineRule="exact"/>
              <w:jc w:val="center"/>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81"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2</w:t>
            </w:r>
          </w:p>
        </w:tc>
        <w:tc>
          <w:tcPr>
            <w:tcW w:w="1042" w:type="dxa"/>
            <w:noWrap w:val="0"/>
            <w:vAlign w:val="center"/>
          </w:tcPr>
          <w:p>
            <w:pPr>
              <w:spacing w:line="260" w:lineRule="exact"/>
              <w:jc w:val="center"/>
              <w:rPr>
                <w:rFonts w:hint="default" w:ascii="宋体" w:hAnsi="宋体" w:eastAsia="仿宋_GB2312"/>
                <w:color w:val="000000"/>
                <w:sz w:val="24"/>
              </w:rPr>
            </w:pPr>
          </w:p>
        </w:tc>
        <w:tc>
          <w:tcPr>
            <w:tcW w:w="563" w:type="dxa"/>
            <w:noWrap w:val="0"/>
            <w:vAlign w:val="center"/>
          </w:tcPr>
          <w:p>
            <w:pPr>
              <w:spacing w:line="260" w:lineRule="exact"/>
              <w:jc w:val="center"/>
              <w:rPr>
                <w:rFonts w:hint="default" w:ascii="宋体" w:hAnsi="宋体" w:eastAsia="仿宋_GB2312"/>
                <w:color w:val="000000"/>
                <w:sz w:val="24"/>
              </w:rPr>
            </w:pPr>
          </w:p>
        </w:tc>
        <w:tc>
          <w:tcPr>
            <w:tcW w:w="1179" w:type="dxa"/>
            <w:noWrap w:val="0"/>
            <w:vAlign w:val="center"/>
          </w:tcPr>
          <w:p>
            <w:pPr>
              <w:spacing w:line="260" w:lineRule="exact"/>
              <w:jc w:val="center"/>
              <w:rPr>
                <w:rFonts w:hint="default" w:ascii="宋体" w:hAnsi="宋体" w:eastAsia="仿宋_GB2312"/>
                <w:color w:val="000000"/>
                <w:sz w:val="24"/>
              </w:rPr>
            </w:pPr>
          </w:p>
        </w:tc>
        <w:tc>
          <w:tcPr>
            <w:tcW w:w="766" w:type="dxa"/>
            <w:noWrap w:val="0"/>
            <w:vAlign w:val="center"/>
          </w:tcPr>
          <w:p>
            <w:pPr>
              <w:spacing w:line="260" w:lineRule="exact"/>
              <w:jc w:val="center"/>
              <w:rPr>
                <w:rFonts w:hint="default" w:ascii="宋体" w:hAnsi="宋体" w:eastAsia="仿宋_GB2312"/>
                <w:color w:val="000000"/>
                <w:sz w:val="24"/>
              </w:rPr>
            </w:pPr>
          </w:p>
        </w:tc>
        <w:tc>
          <w:tcPr>
            <w:tcW w:w="1804" w:type="dxa"/>
            <w:noWrap w:val="0"/>
            <w:vAlign w:val="center"/>
          </w:tcPr>
          <w:p>
            <w:pPr>
              <w:spacing w:line="260" w:lineRule="exact"/>
              <w:jc w:val="center"/>
              <w:rPr>
                <w:rFonts w:hint="default" w:ascii="宋体" w:hAnsi="宋体" w:eastAsia="仿宋_GB2312"/>
                <w:color w:val="000000"/>
                <w:sz w:val="24"/>
              </w:rPr>
            </w:pPr>
          </w:p>
        </w:tc>
        <w:tc>
          <w:tcPr>
            <w:tcW w:w="1136" w:type="dxa"/>
            <w:noWrap w:val="0"/>
            <w:vAlign w:val="center"/>
          </w:tcPr>
          <w:p>
            <w:pPr>
              <w:spacing w:line="260" w:lineRule="exact"/>
              <w:jc w:val="center"/>
              <w:rPr>
                <w:rFonts w:hint="default" w:ascii="宋体" w:hAnsi="宋体" w:eastAsia="仿宋_GB2312"/>
                <w:color w:val="000000"/>
                <w:sz w:val="24"/>
              </w:rPr>
            </w:pPr>
          </w:p>
        </w:tc>
        <w:tc>
          <w:tcPr>
            <w:tcW w:w="869" w:type="dxa"/>
            <w:noWrap w:val="0"/>
            <w:vAlign w:val="center"/>
          </w:tcPr>
          <w:p>
            <w:pPr>
              <w:spacing w:line="260" w:lineRule="exact"/>
              <w:jc w:val="center"/>
              <w:rPr>
                <w:rFonts w:hint="default" w:ascii="宋体" w:hAnsi="宋体" w:eastAsia="仿宋_GB2312"/>
                <w:color w:val="000000"/>
                <w:sz w:val="24"/>
              </w:rPr>
            </w:pPr>
          </w:p>
        </w:tc>
        <w:tc>
          <w:tcPr>
            <w:tcW w:w="860" w:type="dxa"/>
            <w:noWrap w:val="0"/>
            <w:vAlign w:val="center"/>
          </w:tcPr>
          <w:p>
            <w:pPr>
              <w:spacing w:line="260" w:lineRule="exact"/>
              <w:jc w:val="center"/>
              <w:rPr>
                <w:rFonts w:hint="default" w:ascii="宋体" w:hAnsi="宋体" w:eastAsia="仿宋_GB2312"/>
                <w:color w:val="000000"/>
                <w:sz w:val="24"/>
              </w:rPr>
            </w:pPr>
          </w:p>
        </w:tc>
        <w:tc>
          <w:tcPr>
            <w:tcW w:w="847" w:type="dxa"/>
            <w:noWrap w:val="0"/>
            <w:vAlign w:val="center"/>
          </w:tcPr>
          <w:p>
            <w:pPr>
              <w:spacing w:line="260" w:lineRule="exact"/>
              <w:jc w:val="center"/>
              <w:rPr>
                <w:rFonts w:hint="default" w:ascii="宋体" w:hAnsi="宋体" w:eastAsia="仿宋_GB2312"/>
                <w:color w:val="000000"/>
                <w:sz w:val="24"/>
              </w:rPr>
            </w:pPr>
          </w:p>
        </w:tc>
        <w:tc>
          <w:tcPr>
            <w:tcW w:w="1183" w:type="dxa"/>
            <w:noWrap w:val="0"/>
            <w:vAlign w:val="center"/>
          </w:tcPr>
          <w:p>
            <w:pPr>
              <w:spacing w:line="260" w:lineRule="exact"/>
              <w:jc w:val="center"/>
              <w:rPr>
                <w:rFonts w:hint="default" w:ascii="宋体" w:hAnsi="宋体" w:eastAsia="仿宋_GB2312"/>
                <w:color w:val="000000"/>
                <w:sz w:val="24"/>
              </w:rPr>
            </w:pPr>
          </w:p>
        </w:tc>
        <w:tc>
          <w:tcPr>
            <w:tcW w:w="739" w:type="dxa"/>
            <w:noWrap w:val="0"/>
            <w:vAlign w:val="center"/>
          </w:tcPr>
          <w:p>
            <w:pPr>
              <w:spacing w:line="260" w:lineRule="exact"/>
              <w:jc w:val="center"/>
              <w:rPr>
                <w:rFonts w:hint="default" w:ascii="宋体" w:hAnsi="宋体" w:eastAsia="仿宋_GB2312"/>
                <w:color w:val="000000"/>
                <w:sz w:val="24"/>
              </w:rPr>
            </w:pPr>
          </w:p>
        </w:tc>
        <w:tc>
          <w:tcPr>
            <w:tcW w:w="827" w:type="dxa"/>
            <w:noWrap w:val="0"/>
            <w:vAlign w:val="center"/>
          </w:tcPr>
          <w:p>
            <w:pPr>
              <w:spacing w:line="260" w:lineRule="exact"/>
              <w:jc w:val="center"/>
              <w:rPr>
                <w:rFonts w:hint="default" w:ascii="宋体" w:hAnsi="宋体" w:eastAsia="仿宋_GB2312"/>
                <w:color w:val="000000"/>
                <w:sz w:val="24"/>
              </w:rPr>
            </w:pPr>
          </w:p>
        </w:tc>
        <w:tc>
          <w:tcPr>
            <w:tcW w:w="1327" w:type="dxa"/>
            <w:noWrap w:val="0"/>
            <w:vAlign w:val="center"/>
          </w:tcPr>
          <w:p>
            <w:pPr>
              <w:spacing w:line="260" w:lineRule="exact"/>
              <w:jc w:val="center"/>
              <w:rPr>
                <w:rFonts w:hint="default" w:ascii="宋体" w:hAnsi="宋体" w:eastAsia="仿宋_GB2312"/>
                <w:color w:val="000000"/>
                <w:sz w:val="24"/>
              </w:rPr>
            </w:pPr>
          </w:p>
        </w:tc>
        <w:tc>
          <w:tcPr>
            <w:tcW w:w="886" w:type="dxa"/>
            <w:noWrap w:val="0"/>
            <w:vAlign w:val="center"/>
          </w:tcPr>
          <w:p>
            <w:pPr>
              <w:spacing w:line="260" w:lineRule="exact"/>
              <w:jc w:val="center"/>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5" w:hRule="atLeast"/>
          <w:jc w:val="center"/>
        </w:trPr>
        <w:tc>
          <w:tcPr>
            <w:tcW w:w="381"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1042" w:type="dxa"/>
            <w:noWrap w:val="0"/>
            <w:vAlign w:val="center"/>
          </w:tcPr>
          <w:p>
            <w:pPr>
              <w:spacing w:line="260" w:lineRule="exact"/>
              <w:jc w:val="center"/>
              <w:rPr>
                <w:rFonts w:hint="default" w:ascii="宋体" w:hAnsi="宋体" w:eastAsia="仿宋_GB2312"/>
                <w:color w:val="000000"/>
                <w:sz w:val="24"/>
              </w:rPr>
            </w:pPr>
          </w:p>
        </w:tc>
        <w:tc>
          <w:tcPr>
            <w:tcW w:w="563" w:type="dxa"/>
            <w:noWrap w:val="0"/>
            <w:vAlign w:val="center"/>
          </w:tcPr>
          <w:p>
            <w:pPr>
              <w:spacing w:line="260" w:lineRule="exact"/>
              <w:jc w:val="center"/>
              <w:rPr>
                <w:rFonts w:hint="default" w:ascii="宋体" w:hAnsi="宋体" w:eastAsia="仿宋_GB2312"/>
                <w:color w:val="000000"/>
                <w:sz w:val="24"/>
              </w:rPr>
            </w:pPr>
          </w:p>
        </w:tc>
        <w:tc>
          <w:tcPr>
            <w:tcW w:w="1179" w:type="dxa"/>
            <w:noWrap w:val="0"/>
            <w:vAlign w:val="center"/>
          </w:tcPr>
          <w:p>
            <w:pPr>
              <w:spacing w:line="260" w:lineRule="exact"/>
              <w:jc w:val="center"/>
              <w:rPr>
                <w:rFonts w:hint="default" w:ascii="宋体" w:hAnsi="宋体" w:eastAsia="仿宋_GB2312"/>
                <w:color w:val="000000"/>
                <w:sz w:val="24"/>
              </w:rPr>
            </w:pPr>
          </w:p>
        </w:tc>
        <w:tc>
          <w:tcPr>
            <w:tcW w:w="766" w:type="dxa"/>
            <w:noWrap w:val="0"/>
            <w:vAlign w:val="center"/>
          </w:tcPr>
          <w:p>
            <w:pPr>
              <w:spacing w:line="260" w:lineRule="exact"/>
              <w:jc w:val="center"/>
              <w:rPr>
                <w:rFonts w:hint="default" w:ascii="宋体" w:hAnsi="宋体" w:eastAsia="仿宋_GB2312"/>
                <w:color w:val="000000"/>
                <w:sz w:val="24"/>
              </w:rPr>
            </w:pPr>
          </w:p>
        </w:tc>
        <w:tc>
          <w:tcPr>
            <w:tcW w:w="1804" w:type="dxa"/>
            <w:noWrap w:val="0"/>
            <w:vAlign w:val="center"/>
          </w:tcPr>
          <w:p>
            <w:pPr>
              <w:spacing w:line="260" w:lineRule="exact"/>
              <w:jc w:val="center"/>
              <w:rPr>
                <w:rFonts w:hint="default" w:ascii="宋体" w:hAnsi="宋体" w:eastAsia="仿宋_GB2312"/>
                <w:color w:val="000000"/>
                <w:sz w:val="24"/>
              </w:rPr>
            </w:pPr>
          </w:p>
        </w:tc>
        <w:tc>
          <w:tcPr>
            <w:tcW w:w="1136" w:type="dxa"/>
            <w:noWrap w:val="0"/>
            <w:vAlign w:val="center"/>
          </w:tcPr>
          <w:p>
            <w:pPr>
              <w:spacing w:line="260" w:lineRule="exact"/>
              <w:jc w:val="center"/>
              <w:rPr>
                <w:rFonts w:hint="default" w:ascii="宋体" w:hAnsi="宋体" w:eastAsia="仿宋_GB2312"/>
                <w:color w:val="000000"/>
                <w:sz w:val="24"/>
              </w:rPr>
            </w:pPr>
          </w:p>
        </w:tc>
        <w:tc>
          <w:tcPr>
            <w:tcW w:w="869" w:type="dxa"/>
            <w:noWrap w:val="0"/>
            <w:vAlign w:val="center"/>
          </w:tcPr>
          <w:p>
            <w:pPr>
              <w:spacing w:line="260" w:lineRule="exact"/>
              <w:jc w:val="center"/>
              <w:rPr>
                <w:rFonts w:hint="default" w:ascii="宋体" w:hAnsi="宋体" w:eastAsia="仿宋_GB2312"/>
                <w:color w:val="000000"/>
                <w:sz w:val="24"/>
              </w:rPr>
            </w:pPr>
          </w:p>
        </w:tc>
        <w:tc>
          <w:tcPr>
            <w:tcW w:w="860" w:type="dxa"/>
            <w:noWrap w:val="0"/>
            <w:vAlign w:val="center"/>
          </w:tcPr>
          <w:p>
            <w:pPr>
              <w:spacing w:line="260" w:lineRule="exact"/>
              <w:jc w:val="center"/>
              <w:rPr>
                <w:rFonts w:hint="default" w:ascii="宋体" w:hAnsi="宋体" w:eastAsia="仿宋_GB2312"/>
                <w:color w:val="000000"/>
                <w:sz w:val="24"/>
              </w:rPr>
            </w:pPr>
          </w:p>
        </w:tc>
        <w:tc>
          <w:tcPr>
            <w:tcW w:w="847" w:type="dxa"/>
            <w:noWrap w:val="0"/>
            <w:vAlign w:val="center"/>
          </w:tcPr>
          <w:p>
            <w:pPr>
              <w:spacing w:line="260" w:lineRule="exact"/>
              <w:jc w:val="center"/>
              <w:rPr>
                <w:rFonts w:hint="default" w:ascii="宋体" w:hAnsi="宋体" w:eastAsia="仿宋_GB2312"/>
                <w:color w:val="000000"/>
                <w:sz w:val="24"/>
              </w:rPr>
            </w:pPr>
          </w:p>
        </w:tc>
        <w:tc>
          <w:tcPr>
            <w:tcW w:w="1183" w:type="dxa"/>
            <w:noWrap w:val="0"/>
            <w:vAlign w:val="center"/>
          </w:tcPr>
          <w:p>
            <w:pPr>
              <w:spacing w:line="260" w:lineRule="exact"/>
              <w:jc w:val="center"/>
              <w:rPr>
                <w:rFonts w:hint="default" w:ascii="宋体" w:hAnsi="宋体" w:eastAsia="仿宋_GB2312"/>
                <w:color w:val="000000"/>
                <w:sz w:val="24"/>
              </w:rPr>
            </w:pPr>
          </w:p>
        </w:tc>
        <w:tc>
          <w:tcPr>
            <w:tcW w:w="739" w:type="dxa"/>
            <w:noWrap w:val="0"/>
            <w:vAlign w:val="center"/>
          </w:tcPr>
          <w:p>
            <w:pPr>
              <w:spacing w:line="260" w:lineRule="exact"/>
              <w:jc w:val="center"/>
              <w:rPr>
                <w:rFonts w:hint="default" w:ascii="宋体" w:hAnsi="宋体" w:eastAsia="仿宋_GB2312"/>
                <w:color w:val="000000"/>
                <w:sz w:val="24"/>
              </w:rPr>
            </w:pPr>
          </w:p>
        </w:tc>
        <w:tc>
          <w:tcPr>
            <w:tcW w:w="827" w:type="dxa"/>
            <w:noWrap w:val="0"/>
            <w:vAlign w:val="center"/>
          </w:tcPr>
          <w:p>
            <w:pPr>
              <w:spacing w:line="260" w:lineRule="exact"/>
              <w:jc w:val="center"/>
              <w:rPr>
                <w:rFonts w:hint="default" w:ascii="宋体" w:hAnsi="宋体" w:eastAsia="仿宋_GB2312"/>
                <w:color w:val="000000"/>
                <w:sz w:val="24"/>
              </w:rPr>
            </w:pPr>
          </w:p>
        </w:tc>
        <w:tc>
          <w:tcPr>
            <w:tcW w:w="1327" w:type="dxa"/>
            <w:noWrap w:val="0"/>
            <w:vAlign w:val="center"/>
          </w:tcPr>
          <w:p>
            <w:pPr>
              <w:spacing w:line="260" w:lineRule="exact"/>
              <w:jc w:val="center"/>
              <w:rPr>
                <w:rFonts w:hint="default" w:ascii="宋体" w:hAnsi="宋体" w:eastAsia="仿宋_GB2312"/>
                <w:color w:val="000000"/>
                <w:sz w:val="24"/>
              </w:rPr>
            </w:pPr>
          </w:p>
        </w:tc>
        <w:tc>
          <w:tcPr>
            <w:tcW w:w="886" w:type="dxa"/>
            <w:noWrap w:val="0"/>
            <w:vAlign w:val="center"/>
          </w:tcPr>
          <w:p>
            <w:pPr>
              <w:spacing w:line="260" w:lineRule="exact"/>
              <w:jc w:val="center"/>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05" w:hRule="atLeast"/>
          <w:jc w:val="center"/>
        </w:trPr>
        <w:tc>
          <w:tcPr>
            <w:tcW w:w="381" w:type="dxa"/>
            <w:noWrap w:val="0"/>
            <w:vAlign w:val="center"/>
          </w:tcPr>
          <w:p>
            <w:pPr>
              <w:spacing w:line="260" w:lineRule="exact"/>
              <w:jc w:val="center"/>
              <w:rPr>
                <w:rFonts w:hint="default" w:ascii="宋体" w:hAnsi="宋体" w:eastAsia="仿宋_GB2312"/>
                <w:color w:val="000000"/>
                <w:sz w:val="24"/>
              </w:rPr>
            </w:pPr>
          </w:p>
        </w:tc>
        <w:tc>
          <w:tcPr>
            <w:tcW w:w="1042" w:type="dxa"/>
            <w:noWrap w:val="0"/>
            <w:vAlign w:val="center"/>
          </w:tcPr>
          <w:p>
            <w:pPr>
              <w:spacing w:line="260" w:lineRule="exact"/>
              <w:jc w:val="center"/>
              <w:rPr>
                <w:rFonts w:hint="default" w:ascii="宋体" w:hAnsi="宋体" w:eastAsia="仿宋_GB2312"/>
                <w:color w:val="000000"/>
                <w:sz w:val="24"/>
              </w:rPr>
            </w:pPr>
          </w:p>
        </w:tc>
        <w:tc>
          <w:tcPr>
            <w:tcW w:w="8024" w:type="dxa"/>
            <w:gridSpan w:val="8"/>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固定研究人员合计</w:t>
            </w:r>
          </w:p>
        </w:tc>
        <w:tc>
          <w:tcPr>
            <w:tcW w:w="1183" w:type="dxa"/>
            <w:noWrap w:val="0"/>
            <w:vAlign w:val="center"/>
          </w:tcPr>
          <w:p>
            <w:pPr>
              <w:spacing w:line="260" w:lineRule="exact"/>
              <w:jc w:val="center"/>
              <w:rPr>
                <w:rFonts w:hint="default" w:ascii="宋体" w:hAnsi="宋体" w:eastAsia="仿宋_GB2312"/>
                <w:color w:val="000000"/>
                <w:sz w:val="24"/>
              </w:rPr>
            </w:pPr>
          </w:p>
        </w:tc>
        <w:tc>
          <w:tcPr>
            <w:tcW w:w="739"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27"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1327"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86"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81" w:type="dxa"/>
            <w:noWrap w:val="0"/>
            <w:vAlign w:val="center"/>
          </w:tcPr>
          <w:p>
            <w:pPr>
              <w:spacing w:line="260" w:lineRule="exact"/>
              <w:jc w:val="center"/>
              <w:rPr>
                <w:rFonts w:hint="default" w:ascii="宋体" w:hAnsi="宋体" w:eastAsia="仿宋_GB2312"/>
                <w:color w:val="000000"/>
                <w:sz w:val="24"/>
              </w:rPr>
            </w:pPr>
          </w:p>
        </w:tc>
        <w:tc>
          <w:tcPr>
            <w:tcW w:w="1042" w:type="dxa"/>
            <w:noWrap w:val="0"/>
            <w:vAlign w:val="center"/>
          </w:tcPr>
          <w:p>
            <w:pPr>
              <w:spacing w:line="260" w:lineRule="exact"/>
              <w:jc w:val="center"/>
              <w:rPr>
                <w:rFonts w:hint="default" w:ascii="宋体" w:hAnsi="宋体" w:eastAsia="仿宋_GB2312"/>
                <w:color w:val="000000"/>
                <w:sz w:val="24"/>
              </w:rPr>
            </w:pPr>
          </w:p>
        </w:tc>
        <w:tc>
          <w:tcPr>
            <w:tcW w:w="8024" w:type="dxa"/>
            <w:gridSpan w:val="8"/>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流动人员或临时聘用人员合计</w:t>
            </w:r>
          </w:p>
        </w:tc>
        <w:tc>
          <w:tcPr>
            <w:tcW w:w="1183" w:type="dxa"/>
            <w:noWrap w:val="0"/>
            <w:vAlign w:val="center"/>
          </w:tcPr>
          <w:p>
            <w:pPr>
              <w:spacing w:line="260" w:lineRule="exact"/>
              <w:jc w:val="center"/>
              <w:rPr>
                <w:rFonts w:hint="default" w:ascii="宋体" w:hAnsi="宋体" w:eastAsia="仿宋_GB2312"/>
                <w:color w:val="000000"/>
                <w:sz w:val="24"/>
              </w:rPr>
            </w:pPr>
          </w:p>
        </w:tc>
        <w:tc>
          <w:tcPr>
            <w:tcW w:w="739"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27"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1327"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86"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75" w:hRule="atLeast"/>
          <w:jc w:val="center"/>
        </w:trPr>
        <w:tc>
          <w:tcPr>
            <w:tcW w:w="381" w:type="dxa"/>
            <w:noWrap w:val="0"/>
            <w:vAlign w:val="center"/>
          </w:tcPr>
          <w:p>
            <w:pPr>
              <w:spacing w:line="260" w:lineRule="exact"/>
              <w:jc w:val="center"/>
              <w:rPr>
                <w:rFonts w:hint="default" w:ascii="宋体" w:hAnsi="宋体" w:eastAsia="仿宋_GB2312"/>
                <w:color w:val="000000"/>
                <w:sz w:val="24"/>
              </w:rPr>
            </w:pPr>
          </w:p>
        </w:tc>
        <w:tc>
          <w:tcPr>
            <w:tcW w:w="1042" w:type="dxa"/>
            <w:noWrap w:val="0"/>
            <w:vAlign w:val="center"/>
          </w:tcPr>
          <w:p>
            <w:pPr>
              <w:spacing w:line="260" w:lineRule="exact"/>
              <w:jc w:val="center"/>
              <w:rPr>
                <w:rFonts w:hint="default" w:ascii="宋体" w:hAnsi="宋体" w:eastAsia="仿宋_GB2312"/>
                <w:color w:val="000000"/>
                <w:sz w:val="24"/>
              </w:rPr>
            </w:pPr>
          </w:p>
        </w:tc>
        <w:tc>
          <w:tcPr>
            <w:tcW w:w="8024" w:type="dxa"/>
            <w:gridSpan w:val="8"/>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累计</w:t>
            </w:r>
          </w:p>
        </w:tc>
        <w:tc>
          <w:tcPr>
            <w:tcW w:w="1183" w:type="dxa"/>
            <w:noWrap w:val="0"/>
            <w:vAlign w:val="center"/>
          </w:tcPr>
          <w:p>
            <w:pPr>
              <w:spacing w:line="260" w:lineRule="exact"/>
              <w:jc w:val="center"/>
              <w:rPr>
                <w:rFonts w:hint="default" w:ascii="宋体" w:hAnsi="宋体" w:eastAsia="仿宋_GB2312"/>
                <w:color w:val="000000"/>
                <w:sz w:val="24"/>
              </w:rPr>
            </w:pPr>
          </w:p>
        </w:tc>
        <w:tc>
          <w:tcPr>
            <w:tcW w:w="739"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27"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1327"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c>
          <w:tcPr>
            <w:tcW w:w="886" w:type="dxa"/>
            <w:noWrap w:val="0"/>
            <w:vAlign w:val="center"/>
          </w:tcPr>
          <w:p>
            <w:pPr>
              <w:spacing w:line="260" w:lineRule="exact"/>
              <w:jc w:val="center"/>
              <w:rPr>
                <w:rFonts w:hint="default" w:ascii="宋体" w:hAnsi="宋体" w:eastAsia="仿宋_GB2312"/>
                <w:color w:val="000000"/>
                <w:sz w:val="24"/>
              </w:rPr>
            </w:pPr>
            <w:r>
              <w:rPr>
                <w:rFonts w:hint="default" w:ascii="宋体" w:hAnsi="宋体" w:eastAsia="仿宋_GB2312"/>
                <w:color w:val="000000"/>
                <w:sz w:val="24"/>
              </w:rPr>
              <w:t>/</w:t>
            </w:r>
          </w:p>
        </w:tc>
      </w:tr>
    </w:tbl>
    <w:p>
      <w:pPr>
        <w:rPr>
          <w:rFonts w:hint="default" w:ascii="宋体" w:hAnsi="宋体"/>
          <w:color w:val="000000"/>
        </w:rPr>
        <w:sectPr>
          <w:pgSz w:w="16838" w:h="11906" w:orient="landscape"/>
          <w:pgMar w:top="1843" w:right="1559" w:bottom="1843" w:left="1559" w:header="851" w:footer="1587" w:gutter="0"/>
          <w:pgNumType w:fmt="numberInDash"/>
          <w:cols w:space="720" w:num="1"/>
          <w:docGrid w:type="lines" w:linePitch="332" w:charSpace="0"/>
        </w:sectPr>
      </w:pPr>
      <w:bookmarkStart w:id="5" w:name="tbl_persons1"/>
      <w:bookmarkEnd w:id="5"/>
    </w:p>
    <w:p>
      <w:pPr>
        <w:spacing w:line="520" w:lineRule="exact"/>
        <w:ind w:left="142"/>
        <w:jc w:val="center"/>
        <w:rPr>
          <w:rFonts w:hint="default" w:ascii="宋体" w:hAnsi="宋体"/>
          <w:b/>
          <w:color w:val="000000"/>
          <w:sz w:val="44"/>
          <w:szCs w:val="44"/>
        </w:rPr>
      </w:pPr>
      <w:r>
        <w:rPr>
          <w:rFonts w:hint="default" w:ascii="宋体" w:hAnsi="宋体"/>
          <w:b/>
          <w:color w:val="000000"/>
          <w:sz w:val="44"/>
          <w:szCs w:val="44"/>
        </w:rPr>
        <w:t>第七部分  经费预算</w:t>
      </w:r>
    </w:p>
    <w:p>
      <w:pPr>
        <w:spacing w:line="520" w:lineRule="exact"/>
        <w:jc w:val="right"/>
        <w:rPr>
          <w:rFonts w:hint="default" w:ascii="宋体" w:hAnsi="宋体" w:eastAsia="仿宋_GB2312"/>
          <w:color w:val="000000"/>
          <w:sz w:val="28"/>
          <w:szCs w:val="28"/>
        </w:rPr>
      </w:pPr>
      <w:r>
        <w:rPr>
          <w:rFonts w:hint="default" w:ascii="宋体" w:hAnsi="宋体" w:eastAsia="仿宋_GB2312"/>
          <w:color w:val="000000"/>
          <w:sz w:val="28"/>
          <w:szCs w:val="28"/>
        </w:rPr>
        <w:t xml:space="preserve">   （单位：万元，保留两位小数）</w:t>
      </w:r>
    </w:p>
    <w:tbl>
      <w:tblPr>
        <w:tblStyle w:val="7"/>
        <w:tblW w:w="54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2736"/>
        <w:gridCol w:w="1279"/>
        <w:gridCol w:w="1265"/>
        <w:gridCol w:w="1173"/>
        <w:gridCol w:w="1310"/>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88" w:type="dxa"/>
            <w:gridSpan w:val="2"/>
            <w:vMerge w:val="restart"/>
            <w:noWrap w:val="0"/>
            <w:vAlign w:val="center"/>
          </w:tcPr>
          <w:p>
            <w:pPr>
              <w:spacing w:line="300" w:lineRule="exact"/>
              <w:jc w:val="center"/>
              <w:rPr>
                <w:rFonts w:hint="default" w:ascii="宋体" w:hAnsi="宋体" w:eastAsia="仿宋_GB2312"/>
                <w:b/>
                <w:color w:val="000000"/>
                <w:sz w:val="24"/>
              </w:rPr>
            </w:pPr>
            <w:bookmarkStart w:id="6" w:name="tbl_budget"/>
            <w:bookmarkEnd w:id="6"/>
            <w:r>
              <w:rPr>
                <w:rFonts w:hint="default" w:ascii="宋体" w:hAnsi="宋体" w:eastAsia="仿宋_GB2312"/>
                <w:b/>
                <w:color w:val="000000"/>
                <w:sz w:val="24"/>
              </w:rPr>
              <w:t>经费来源</w:t>
            </w:r>
          </w:p>
        </w:tc>
        <w:tc>
          <w:tcPr>
            <w:tcW w:w="1280" w:type="dxa"/>
            <w:vMerge w:val="restart"/>
            <w:tcBorders>
              <w:right w:val="single" w:color="auto" w:sz="4" w:space="0"/>
            </w:tcBorders>
            <w:noWrap w:val="0"/>
            <w:vAlign w:val="center"/>
          </w:tcPr>
          <w:p>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经费预算</w:t>
            </w:r>
          </w:p>
        </w:tc>
        <w:tc>
          <w:tcPr>
            <w:tcW w:w="5352" w:type="dxa"/>
            <w:gridSpan w:val="4"/>
            <w:tcBorders>
              <w:left w:val="single" w:color="auto" w:sz="4" w:space="0"/>
            </w:tcBorders>
            <w:noWrap w:val="0"/>
            <w:vAlign w:val="center"/>
          </w:tcPr>
          <w:p>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3188" w:type="dxa"/>
            <w:gridSpan w:val="2"/>
            <w:vMerge w:val="continue"/>
            <w:noWrap w:val="0"/>
            <w:vAlign w:val="center"/>
          </w:tcPr>
          <w:p>
            <w:pPr>
              <w:spacing w:line="300" w:lineRule="exact"/>
              <w:jc w:val="center"/>
              <w:rPr>
                <w:rFonts w:hint="default" w:ascii="宋体" w:hAnsi="宋体" w:eastAsia="仿宋_GB2312"/>
                <w:b/>
                <w:color w:val="000000"/>
                <w:sz w:val="24"/>
              </w:rPr>
            </w:pPr>
          </w:p>
        </w:tc>
        <w:tc>
          <w:tcPr>
            <w:tcW w:w="1280" w:type="dxa"/>
            <w:vMerge w:val="continue"/>
            <w:tcBorders>
              <w:right w:val="single" w:color="auto" w:sz="4" w:space="0"/>
            </w:tcBorders>
            <w:noWrap w:val="0"/>
            <w:vAlign w:val="center"/>
          </w:tcPr>
          <w:p>
            <w:pPr>
              <w:spacing w:line="300" w:lineRule="exact"/>
              <w:jc w:val="center"/>
              <w:rPr>
                <w:rFonts w:hint="default" w:ascii="宋体" w:hAnsi="宋体" w:eastAsia="仿宋_GB2312"/>
                <w:b/>
                <w:color w:val="000000"/>
                <w:sz w:val="24"/>
              </w:rPr>
            </w:pPr>
          </w:p>
        </w:tc>
        <w:tc>
          <w:tcPr>
            <w:tcW w:w="1266"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年</w:t>
            </w:r>
          </w:p>
        </w:tc>
        <w:tc>
          <w:tcPr>
            <w:tcW w:w="1174" w:type="dxa"/>
            <w:tcBorders>
              <w:top w:val="single" w:color="auto" w:sz="4" w:space="0"/>
              <w:left w:val="single" w:color="auto" w:sz="4" w:space="0"/>
            </w:tcBorders>
            <w:noWrap w:val="0"/>
            <w:vAlign w:val="center"/>
          </w:tcPr>
          <w:p>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年</w:t>
            </w:r>
          </w:p>
        </w:tc>
        <w:tc>
          <w:tcPr>
            <w:tcW w:w="1311" w:type="dxa"/>
            <w:noWrap w:val="0"/>
            <w:vAlign w:val="center"/>
          </w:tcPr>
          <w:p>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年</w:t>
            </w:r>
          </w:p>
        </w:tc>
        <w:tc>
          <w:tcPr>
            <w:tcW w:w="1601" w:type="dxa"/>
            <w:noWrap w:val="0"/>
            <w:vAlign w:val="center"/>
          </w:tcPr>
          <w:p>
            <w:pPr>
              <w:spacing w:line="300" w:lineRule="exact"/>
              <w:jc w:val="center"/>
              <w:rPr>
                <w:rFonts w:hint="default" w:ascii="宋体" w:hAnsi="宋体" w:eastAsia="仿宋_GB2312"/>
                <w:b/>
                <w:color w:val="000000"/>
                <w:sz w:val="24"/>
              </w:rPr>
            </w:pPr>
            <w:r>
              <w:rPr>
                <w:rFonts w:hint="default" w:ascii="宋体" w:hAnsi="宋体" w:eastAsia="仿宋_GB2312"/>
                <w:b/>
                <w:color w:val="00000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88" w:type="dxa"/>
            <w:gridSpan w:val="2"/>
            <w:noWrap w:val="0"/>
            <w:vAlign w:val="center"/>
          </w:tcPr>
          <w:p>
            <w:pPr>
              <w:spacing w:line="300" w:lineRule="exact"/>
              <w:jc w:val="center"/>
              <w:rPr>
                <w:rFonts w:hint="default" w:ascii="宋体" w:hAnsi="宋体" w:eastAsia="仿宋_GB2312"/>
                <w:color w:val="000000"/>
                <w:sz w:val="24"/>
              </w:rPr>
            </w:pPr>
            <w:r>
              <w:rPr>
                <w:rFonts w:hint="default" w:ascii="宋体" w:hAnsi="宋体" w:eastAsia="仿宋_GB2312"/>
                <w:color w:val="000000"/>
                <w:sz w:val="24"/>
              </w:rPr>
              <w:t>来源合计</w:t>
            </w:r>
          </w:p>
        </w:tc>
        <w:tc>
          <w:tcPr>
            <w:tcW w:w="1280" w:type="dxa"/>
            <w:tcBorders>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pPr>
              <w:spacing w:line="300" w:lineRule="exact"/>
              <w:rPr>
                <w:rFonts w:hint="default" w:ascii="宋体" w:hAnsi="宋体" w:eastAsia="仿宋_GB2312"/>
                <w:color w:val="000000"/>
                <w:sz w:val="24"/>
              </w:rPr>
            </w:pPr>
          </w:p>
        </w:tc>
        <w:tc>
          <w:tcPr>
            <w:tcW w:w="1311" w:type="dxa"/>
            <w:noWrap w:val="0"/>
            <w:vAlign w:val="center"/>
          </w:tcPr>
          <w:p>
            <w:pPr>
              <w:spacing w:line="300" w:lineRule="exact"/>
              <w:rPr>
                <w:rFonts w:hint="default" w:ascii="宋体" w:hAnsi="宋体" w:eastAsia="仿宋_GB2312"/>
                <w:color w:val="000000"/>
                <w:sz w:val="24"/>
              </w:rPr>
            </w:pPr>
          </w:p>
        </w:tc>
        <w:tc>
          <w:tcPr>
            <w:tcW w:w="1601" w:type="dxa"/>
            <w:noWrap w:val="0"/>
            <w:vAlign w:val="center"/>
          </w:tcPr>
          <w:p>
            <w:pPr>
              <w:spacing w:line="300" w:lineRule="exact"/>
              <w:rPr>
                <w:rFonts w:hint="default" w:ascii="宋体" w:hAnsi="宋体"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450" w:type="dxa"/>
            <w:vMerge w:val="restart"/>
            <w:tcBorders>
              <w:top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其中</w:t>
            </w:r>
          </w:p>
        </w:tc>
        <w:tc>
          <w:tcPr>
            <w:tcW w:w="2738" w:type="dxa"/>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市财政专项</w:t>
            </w:r>
          </w:p>
        </w:tc>
        <w:tc>
          <w:tcPr>
            <w:tcW w:w="1280" w:type="dxa"/>
            <w:tcBorders>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pPr>
              <w:spacing w:line="300" w:lineRule="exact"/>
              <w:rPr>
                <w:rFonts w:hint="default" w:ascii="宋体" w:hAnsi="宋体" w:eastAsia="仿宋_GB2312"/>
                <w:color w:val="000000"/>
                <w:sz w:val="24"/>
              </w:rPr>
            </w:pPr>
          </w:p>
        </w:tc>
        <w:tc>
          <w:tcPr>
            <w:tcW w:w="1311" w:type="dxa"/>
            <w:noWrap w:val="0"/>
            <w:vAlign w:val="center"/>
          </w:tcPr>
          <w:p>
            <w:pPr>
              <w:spacing w:line="300" w:lineRule="exact"/>
              <w:rPr>
                <w:rFonts w:hint="default" w:ascii="宋体" w:hAnsi="宋体" w:eastAsia="仿宋_GB2312"/>
                <w:color w:val="000000"/>
                <w:sz w:val="24"/>
              </w:rPr>
            </w:pPr>
          </w:p>
        </w:tc>
        <w:tc>
          <w:tcPr>
            <w:tcW w:w="1601" w:type="dxa"/>
            <w:noWrap w:val="0"/>
            <w:vAlign w:val="center"/>
          </w:tcPr>
          <w:p>
            <w:pPr>
              <w:spacing w:line="300" w:lineRule="exact"/>
              <w:rPr>
                <w:rFonts w:hint="default" w:ascii="宋体" w:hAnsi="宋体"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50" w:type="dxa"/>
            <w:vMerge w:val="continue"/>
            <w:noWrap w:val="0"/>
            <w:vAlign w:val="center"/>
          </w:tcPr>
          <w:p>
            <w:pPr>
              <w:spacing w:line="300" w:lineRule="exact"/>
              <w:rPr>
                <w:rFonts w:hint="default" w:ascii="宋体" w:hAnsi="宋体" w:eastAsia="仿宋_GB2312"/>
                <w:color w:val="000000"/>
                <w:sz w:val="24"/>
              </w:rPr>
            </w:pPr>
          </w:p>
        </w:tc>
        <w:tc>
          <w:tcPr>
            <w:tcW w:w="2738" w:type="dxa"/>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受益财政资金</w:t>
            </w:r>
          </w:p>
        </w:tc>
        <w:tc>
          <w:tcPr>
            <w:tcW w:w="1280" w:type="dxa"/>
            <w:tcBorders>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pPr>
              <w:spacing w:line="300" w:lineRule="exact"/>
              <w:rPr>
                <w:rFonts w:hint="default" w:ascii="宋体" w:hAnsi="宋体" w:eastAsia="仿宋_GB2312"/>
                <w:color w:val="000000"/>
                <w:sz w:val="24"/>
              </w:rPr>
            </w:pPr>
          </w:p>
        </w:tc>
        <w:tc>
          <w:tcPr>
            <w:tcW w:w="1311" w:type="dxa"/>
            <w:noWrap w:val="0"/>
            <w:vAlign w:val="center"/>
          </w:tcPr>
          <w:p>
            <w:pPr>
              <w:spacing w:line="300" w:lineRule="exact"/>
              <w:rPr>
                <w:rFonts w:hint="default" w:ascii="宋体" w:hAnsi="宋体" w:eastAsia="仿宋_GB2312"/>
                <w:color w:val="000000"/>
                <w:sz w:val="24"/>
              </w:rPr>
            </w:pPr>
          </w:p>
        </w:tc>
        <w:tc>
          <w:tcPr>
            <w:tcW w:w="1601" w:type="dxa"/>
            <w:noWrap w:val="0"/>
            <w:vAlign w:val="center"/>
          </w:tcPr>
          <w:p>
            <w:pPr>
              <w:spacing w:line="300" w:lineRule="exact"/>
              <w:rPr>
                <w:rFonts w:hint="default" w:ascii="宋体" w:hAnsi="宋体"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450" w:type="dxa"/>
            <w:vMerge w:val="continue"/>
            <w:noWrap w:val="0"/>
            <w:vAlign w:val="center"/>
          </w:tcPr>
          <w:p>
            <w:pPr>
              <w:spacing w:line="300" w:lineRule="exact"/>
              <w:rPr>
                <w:rFonts w:hint="default" w:ascii="宋体" w:hAnsi="宋体" w:eastAsia="仿宋_GB2312"/>
                <w:color w:val="000000"/>
                <w:sz w:val="24"/>
              </w:rPr>
            </w:pPr>
          </w:p>
        </w:tc>
        <w:tc>
          <w:tcPr>
            <w:tcW w:w="2738" w:type="dxa"/>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单位自筹</w:t>
            </w:r>
          </w:p>
        </w:tc>
        <w:tc>
          <w:tcPr>
            <w:tcW w:w="1280" w:type="dxa"/>
            <w:tcBorders>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pPr>
              <w:spacing w:line="300" w:lineRule="exact"/>
              <w:rPr>
                <w:rFonts w:hint="default" w:ascii="宋体" w:hAnsi="宋体" w:eastAsia="仿宋_GB2312"/>
                <w:color w:val="000000"/>
                <w:sz w:val="24"/>
              </w:rPr>
            </w:pPr>
          </w:p>
        </w:tc>
        <w:tc>
          <w:tcPr>
            <w:tcW w:w="1311" w:type="dxa"/>
            <w:noWrap w:val="0"/>
            <w:vAlign w:val="center"/>
          </w:tcPr>
          <w:p>
            <w:pPr>
              <w:spacing w:line="300" w:lineRule="exact"/>
              <w:rPr>
                <w:rFonts w:hint="default" w:ascii="宋体" w:hAnsi="宋体" w:eastAsia="仿宋_GB2312"/>
                <w:color w:val="000000"/>
                <w:sz w:val="24"/>
              </w:rPr>
            </w:pPr>
          </w:p>
        </w:tc>
        <w:tc>
          <w:tcPr>
            <w:tcW w:w="1601" w:type="dxa"/>
            <w:noWrap w:val="0"/>
            <w:vAlign w:val="center"/>
          </w:tcPr>
          <w:p>
            <w:pPr>
              <w:spacing w:line="300" w:lineRule="exact"/>
              <w:rPr>
                <w:rFonts w:hint="default" w:ascii="宋体" w:hAnsi="宋体"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450" w:type="dxa"/>
            <w:vMerge w:val="continue"/>
            <w:tcBorders>
              <w:bottom w:val="single" w:color="auto" w:sz="4" w:space="0"/>
            </w:tcBorders>
            <w:noWrap w:val="0"/>
            <w:vAlign w:val="center"/>
          </w:tcPr>
          <w:p>
            <w:pPr>
              <w:spacing w:line="300" w:lineRule="exact"/>
              <w:rPr>
                <w:rFonts w:hint="default" w:ascii="宋体" w:hAnsi="宋体" w:eastAsia="仿宋_GB2312"/>
                <w:color w:val="000000"/>
                <w:sz w:val="24"/>
              </w:rPr>
            </w:pPr>
          </w:p>
        </w:tc>
        <w:tc>
          <w:tcPr>
            <w:tcW w:w="2738" w:type="dxa"/>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其它渠道获得资金</w:t>
            </w:r>
          </w:p>
        </w:tc>
        <w:tc>
          <w:tcPr>
            <w:tcW w:w="1280" w:type="dxa"/>
            <w:tcBorders>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left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left w:val="single" w:color="auto" w:sz="4" w:space="0"/>
            </w:tcBorders>
            <w:noWrap w:val="0"/>
            <w:vAlign w:val="center"/>
          </w:tcPr>
          <w:p>
            <w:pPr>
              <w:spacing w:line="300" w:lineRule="exact"/>
              <w:rPr>
                <w:rFonts w:hint="default" w:ascii="宋体" w:hAnsi="宋体" w:eastAsia="仿宋_GB2312"/>
                <w:color w:val="000000"/>
                <w:sz w:val="24"/>
              </w:rPr>
            </w:pPr>
          </w:p>
        </w:tc>
        <w:tc>
          <w:tcPr>
            <w:tcW w:w="1311" w:type="dxa"/>
            <w:noWrap w:val="0"/>
            <w:vAlign w:val="center"/>
          </w:tcPr>
          <w:p>
            <w:pPr>
              <w:spacing w:line="300" w:lineRule="exact"/>
              <w:rPr>
                <w:rFonts w:hint="default" w:ascii="宋体" w:hAnsi="宋体" w:eastAsia="仿宋_GB2312"/>
                <w:color w:val="000000"/>
                <w:sz w:val="24"/>
              </w:rPr>
            </w:pPr>
          </w:p>
        </w:tc>
        <w:tc>
          <w:tcPr>
            <w:tcW w:w="1601" w:type="dxa"/>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8" w:type="dxa"/>
            <w:gridSpan w:val="2"/>
            <w:noWrap w:val="0"/>
            <w:vAlign w:val="center"/>
          </w:tcPr>
          <w:p>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经费支出</w:t>
            </w:r>
          </w:p>
        </w:tc>
        <w:tc>
          <w:tcPr>
            <w:tcW w:w="1280" w:type="dxa"/>
            <w:noWrap w:val="0"/>
            <w:vAlign w:val="center"/>
          </w:tcPr>
          <w:p>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合计</w:t>
            </w:r>
          </w:p>
        </w:tc>
        <w:tc>
          <w:tcPr>
            <w:tcW w:w="1266" w:type="dxa"/>
            <w:noWrap w:val="0"/>
            <w:vAlign w:val="center"/>
          </w:tcPr>
          <w:p>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申请市财政经费</w:t>
            </w:r>
          </w:p>
          <w:p>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预算</w:t>
            </w:r>
          </w:p>
        </w:tc>
        <w:tc>
          <w:tcPr>
            <w:tcW w:w="1174" w:type="dxa"/>
            <w:noWrap w:val="0"/>
            <w:vAlign w:val="center"/>
          </w:tcPr>
          <w:p>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其余经费预算</w:t>
            </w:r>
          </w:p>
        </w:tc>
        <w:tc>
          <w:tcPr>
            <w:tcW w:w="2912" w:type="dxa"/>
            <w:gridSpan w:val="2"/>
            <w:noWrap w:val="0"/>
            <w:vAlign w:val="center"/>
          </w:tcPr>
          <w:p>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88" w:type="dxa"/>
            <w:gridSpan w:val="2"/>
            <w:tcBorders>
              <w:bottom w:val="single" w:color="auto" w:sz="4" w:space="0"/>
            </w:tcBorders>
            <w:noWrap w:val="0"/>
            <w:vAlign w:val="center"/>
          </w:tcPr>
          <w:p>
            <w:pPr>
              <w:spacing w:line="300" w:lineRule="exact"/>
              <w:jc w:val="center"/>
              <w:rPr>
                <w:rFonts w:hint="default" w:ascii="宋体" w:hAnsi="宋体" w:eastAsia="仿宋_GB2312"/>
                <w:b/>
                <w:bCs/>
                <w:color w:val="000000"/>
                <w:sz w:val="24"/>
              </w:rPr>
            </w:pPr>
            <w:r>
              <w:rPr>
                <w:rFonts w:hint="default" w:ascii="宋体" w:hAnsi="宋体" w:eastAsia="仿宋_GB2312"/>
                <w:b/>
                <w:bCs/>
                <w:color w:val="000000"/>
                <w:sz w:val="24"/>
              </w:rPr>
              <w:t>经费总额</w:t>
            </w:r>
          </w:p>
        </w:tc>
        <w:tc>
          <w:tcPr>
            <w:tcW w:w="1280" w:type="dxa"/>
            <w:tcBorders>
              <w:bottom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bottom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bottom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bottom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restart"/>
            <w:tcBorders>
              <w:left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（一）直接费用</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1．设备费</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购置具有专门用途，并需纳入固定资产核算范围的设备、仪器。租赁其他单位专用仪器设备。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2．材料费</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3．测试化验加工费</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4．燃料动力费</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00" w:lineRule="exact"/>
              <w:ind w:left="240" w:hanging="240" w:hangingChars="100"/>
              <w:rPr>
                <w:rFonts w:hint="default" w:ascii="宋体" w:hAnsi="宋体" w:eastAsia="仿宋_GB2312"/>
                <w:color w:val="000000"/>
                <w:sz w:val="24"/>
              </w:rPr>
            </w:pPr>
            <w:r>
              <w:rPr>
                <w:rFonts w:hint="default" w:ascii="宋体" w:hAnsi="宋体" w:eastAsia="仿宋_GB2312"/>
                <w:color w:val="000000"/>
                <w:sz w:val="24"/>
              </w:rPr>
              <w:t>差旅费/会议费/国际</w:t>
            </w:r>
          </w:p>
          <w:p>
            <w:pPr>
              <w:spacing w:line="300" w:lineRule="exact"/>
              <w:ind w:left="-210" w:leftChars="-100" w:firstLine="600" w:firstLineChars="250"/>
              <w:rPr>
                <w:rFonts w:hint="default" w:ascii="宋体" w:hAnsi="宋体" w:eastAsia="仿宋_GB2312"/>
                <w:color w:val="000000"/>
                <w:sz w:val="24"/>
              </w:rPr>
            </w:pPr>
            <w:r>
              <w:rPr>
                <w:rFonts w:hint="default" w:ascii="宋体" w:hAnsi="宋体" w:eastAsia="仿宋_GB2312"/>
                <w:color w:val="000000"/>
                <w:sz w:val="24"/>
              </w:rPr>
              <w:t>合作与交流费</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00" w:lineRule="exact"/>
              <w:ind w:left="240" w:hanging="240" w:hangingChars="100"/>
              <w:rPr>
                <w:rFonts w:hint="default" w:ascii="宋体" w:hAnsi="宋体" w:eastAsia="仿宋_GB2312"/>
                <w:color w:val="000000"/>
                <w:sz w:val="24"/>
              </w:rPr>
            </w:pPr>
            <w:r>
              <w:rPr>
                <w:rFonts w:hint="default" w:ascii="宋体" w:hAnsi="宋体" w:eastAsia="仿宋_GB2312"/>
                <w:color w:val="000000"/>
                <w:sz w:val="24"/>
              </w:rPr>
              <w:t>出版/文献/信息传播/</w:t>
            </w:r>
          </w:p>
          <w:p>
            <w:pPr>
              <w:spacing w:line="300" w:lineRule="exact"/>
              <w:ind w:firstLine="360" w:firstLineChars="150"/>
              <w:rPr>
                <w:rFonts w:hint="default" w:ascii="宋体" w:hAnsi="宋体" w:eastAsia="仿宋_GB2312"/>
                <w:color w:val="000000"/>
                <w:sz w:val="24"/>
              </w:rPr>
            </w:pPr>
            <w:r>
              <w:rPr>
                <w:rFonts w:hint="default" w:ascii="宋体" w:hAnsi="宋体" w:eastAsia="仿宋_GB2312"/>
                <w:color w:val="000000"/>
                <w:sz w:val="24"/>
              </w:rPr>
              <w:t>知识产权事务费</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7．劳务费</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8．专家咨询费</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传给专家咨询及评审费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9．其他</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（二）间接费用</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ind w:firstLine="240" w:firstLineChars="100"/>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1．管理费</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dxa"/>
            <w:vMerge w:val="continue"/>
            <w:tcBorders>
              <w:left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r>
              <w:rPr>
                <w:rFonts w:hint="default" w:ascii="宋体" w:hAnsi="宋体" w:eastAsia="仿宋_GB2312"/>
                <w:color w:val="000000"/>
                <w:sz w:val="24"/>
              </w:rPr>
              <w:t>2．绩效支出</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c>
          <w:tcPr>
            <w:tcW w:w="291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eastAsia="仿宋_GB2312"/>
                <w:color w:val="000000"/>
                <w:sz w:val="24"/>
              </w:rPr>
            </w:pPr>
          </w:p>
        </w:tc>
      </w:tr>
    </w:tbl>
    <w:p>
      <w:pPr>
        <w:rPr>
          <w:rFonts w:hint="default" w:ascii="宋体" w:hAnsi="宋体" w:eastAsia="仿宋_GB2312"/>
          <w:color w:val="000000"/>
          <w:sz w:val="24"/>
        </w:rPr>
      </w:pPr>
      <w:r>
        <w:rPr>
          <w:rFonts w:hint="default" w:ascii="宋体" w:hAnsi="宋体" w:eastAsia="仿宋_GB2312"/>
          <w:color w:val="000000"/>
          <w:sz w:val="24"/>
        </w:rPr>
        <w:t>填表说明:请根据经费用途说明,据实填报“计算依据”。</w:t>
      </w:r>
    </w:p>
    <w:p>
      <w:pPr>
        <w:pStyle w:val="4"/>
        <w:rPr>
          <w:rFonts w:hint="default" w:ascii="宋体" w:hAnsi="宋体"/>
        </w:rPr>
      </w:pPr>
    </w:p>
    <w:tbl>
      <w:tblPr>
        <w:tblStyle w:val="7"/>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701"/>
        <w:gridCol w:w="1028"/>
        <w:gridCol w:w="251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91"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主承担单位</w:t>
            </w:r>
          </w:p>
        </w:tc>
        <w:tc>
          <w:tcPr>
            <w:tcW w:w="6573" w:type="dxa"/>
            <w:gridSpan w:val="4"/>
            <w:noWrap w:val="0"/>
            <w:vAlign w:val="center"/>
          </w:tcPr>
          <w:p>
            <w:pPr>
              <w:jc w:val="left"/>
              <w:rPr>
                <w:rFonts w:hint="default" w:ascii="宋体" w:hAnsi="宋体" w:eastAsia="仿宋_GB2312"/>
                <w:color w:val="000000"/>
                <w:sz w:val="24"/>
              </w:rPr>
            </w:pPr>
            <w:bookmarkStart w:id="7" w:name="org_cname_1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491"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工作分工</w:t>
            </w:r>
          </w:p>
          <w:p>
            <w:pPr>
              <w:jc w:val="center"/>
              <w:rPr>
                <w:rFonts w:hint="default" w:ascii="宋体" w:hAnsi="宋体" w:eastAsia="仿宋_GB2312"/>
                <w:color w:val="000000"/>
                <w:sz w:val="24"/>
              </w:rPr>
            </w:pPr>
            <w:r>
              <w:rPr>
                <w:rFonts w:hint="default" w:ascii="宋体" w:hAnsi="宋体" w:eastAsia="仿宋_GB2312"/>
                <w:color w:val="000000"/>
                <w:sz w:val="24"/>
              </w:rPr>
              <w:t>（限200字）</w:t>
            </w:r>
          </w:p>
        </w:tc>
        <w:tc>
          <w:tcPr>
            <w:tcW w:w="6573" w:type="dxa"/>
            <w:gridSpan w:val="4"/>
            <w:noWrap w:val="0"/>
            <w:vAlign w:val="center"/>
          </w:tcPr>
          <w:p>
            <w:pPr>
              <w:jc w:val="left"/>
              <w:rPr>
                <w:rFonts w:hint="default" w:ascii="宋体" w:hAnsi="宋体" w:eastAsia="仿宋_GB2312"/>
                <w:color w:val="000000"/>
                <w:sz w:val="24"/>
              </w:rPr>
            </w:pPr>
            <w:bookmarkStart w:id="8" w:name="org_divide_work_1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491"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经费预算分配情况</w:t>
            </w:r>
          </w:p>
        </w:tc>
        <w:tc>
          <w:tcPr>
            <w:tcW w:w="1701" w:type="dxa"/>
            <w:noWrap w:val="0"/>
            <w:vAlign w:val="center"/>
          </w:tcPr>
          <w:p>
            <w:pPr>
              <w:jc w:val="left"/>
              <w:rPr>
                <w:rFonts w:hint="default" w:ascii="宋体" w:hAnsi="宋体" w:eastAsia="仿宋_GB2312"/>
                <w:color w:val="000000"/>
                <w:sz w:val="24"/>
              </w:rPr>
            </w:pPr>
            <w:r>
              <w:rPr>
                <w:rFonts w:hint="default" w:ascii="宋体" w:hAnsi="宋体" w:eastAsia="仿宋_GB2312"/>
                <w:color w:val="000000"/>
                <w:sz w:val="24"/>
              </w:rPr>
              <w:t>总经费（万元）</w:t>
            </w:r>
          </w:p>
        </w:tc>
        <w:tc>
          <w:tcPr>
            <w:tcW w:w="1028" w:type="dxa"/>
            <w:noWrap w:val="0"/>
            <w:vAlign w:val="center"/>
          </w:tcPr>
          <w:p>
            <w:pPr>
              <w:jc w:val="left"/>
              <w:rPr>
                <w:rFonts w:hint="default" w:ascii="宋体" w:hAnsi="宋体" w:eastAsia="仿宋_GB2312"/>
                <w:color w:val="000000"/>
                <w:sz w:val="24"/>
              </w:rPr>
            </w:pPr>
            <w:bookmarkStart w:id="9" w:name="org_total_outlay_11"/>
            <w:bookmarkEnd w:id="9"/>
          </w:p>
        </w:tc>
        <w:tc>
          <w:tcPr>
            <w:tcW w:w="2516" w:type="dxa"/>
            <w:noWrap w:val="0"/>
            <w:vAlign w:val="center"/>
          </w:tcPr>
          <w:p>
            <w:pPr>
              <w:jc w:val="left"/>
              <w:rPr>
                <w:rFonts w:hint="default" w:ascii="宋体" w:hAnsi="宋体" w:eastAsia="仿宋_GB2312"/>
                <w:color w:val="000000"/>
                <w:sz w:val="24"/>
              </w:rPr>
            </w:pPr>
            <w:r>
              <w:rPr>
                <w:rFonts w:hint="default" w:ascii="宋体" w:hAnsi="宋体" w:eastAsia="仿宋_GB2312"/>
                <w:color w:val="000000"/>
                <w:sz w:val="24"/>
              </w:rPr>
              <w:t>市财政经费（万元）</w:t>
            </w:r>
          </w:p>
        </w:tc>
        <w:tc>
          <w:tcPr>
            <w:tcW w:w="1328" w:type="dxa"/>
            <w:noWrap w:val="0"/>
            <w:vAlign w:val="center"/>
          </w:tcPr>
          <w:p>
            <w:pPr>
              <w:jc w:val="left"/>
              <w:rPr>
                <w:rFonts w:hint="default" w:ascii="宋体" w:hAnsi="宋体" w:eastAsia="仿宋_GB2312"/>
                <w:color w:val="000000"/>
                <w:sz w:val="24"/>
              </w:rPr>
            </w:pPr>
            <w:bookmarkStart w:id="10" w:name="org_province_outlay_1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91"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参与单位1</w:t>
            </w:r>
          </w:p>
        </w:tc>
        <w:tc>
          <w:tcPr>
            <w:tcW w:w="6573" w:type="dxa"/>
            <w:gridSpan w:val="4"/>
            <w:noWrap w:val="0"/>
            <w:vAlign w:val="center"/>
          </w:tcPr>
          <w:p>
            <w:pPr>
              <w:jc w:val="left"/>
              <w:rPr>
                <w:rFonts w:hint="default" w:ascii="宋体" w:hAnsi="宋体" w:eastAsia="仿宋_GB2312"/>
                <w:color w:val="000000"/>
                <w:sz w:val="24"/>
              </w:rPr>
            </w:pPr>
            <w:bookmarkStart w:id="11" w:name="org_cname_2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491"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工作分工</w:t>
            </w:r>
          </w:p>
          <w:p>
            <w:pPr>
              <w:jc w:val="center"/>
              <w:rPr>
                <w:rFonts w:hint="default" w:ascii="宋体" w:hAnsi="宋体" w:eastAsia="仿宋_GB2312"/>
                <w:color w:val="000000"/>
                <w:sz w:val="24"/>
              </w:rPr>
            </w:pPr>
            <w:r>
              <w:rPr>
                <w:rFonts w:hint="default" w:ascii="宋体" w:hAnsi="宋体" w:eastAsia="仿宋_GB2312"/>
                <w:color w:val="000000"/>
                <w:sz w:val="24"/>
              </w:rPr>
              <w:t>（限200字）</w:t>
            </w:r>
          </w:p>
        </w:tc>
        <w:tc>
          <w:tcPr>
            <w:tcW w:w="6573" w:type="dxa"/>
            <w:gridSpan w:val="4"/>
            <w:noWrap w:val="0"/>
            <w:vAlign w:val="center"/>
          </w:tcPr>
          <w:p>
            <w:pPr>
              <w:jc w:val="left"/>
              <w:rPr>
                <w:rFonts w:hint="default" w:ascii="宋体" w:hAnsi="宋体" w:eastAsia="仿宋_GB2312"/>
                <w:color w:val="000000"/>
                <w:sz w:val="24"/>
              </w:rPr>
            </w:pPr>
            <w:bookmarkStart w:id="12" w:name="org_divide_work_2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91"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经费预算分配情况</w:t>
            </w:r>
          </w:p>
        </w:tc>
        <w:tc>
          <w:tcPr>
            <w:tcW w:w="1701" w:type="dxa"/>
            <w:noWrap w:val="0"/>
            <w:vAlign w:val="center"/>
          </w:tcPr>
          <w:p>
            <w:pPr>
              <w:jc w:val="left"/>
              <w:rPr>
                <w:rFonts w:hint="default" w:ascii="宋体" w:hAnsi="宋体" w:eastAsia="仿宋_GB2312"/>
                <w:color w:val="000000"/>
                <w:sz w:val="24"/>
              </w:rPr>
            </w:pPr>
            <w:r>
              <w:rPr>
                <w:rFonts w:hint="default" w:ascii="宋体" w:hAnsi="宋体" w:eastAsia="仿宋_GB2312"/>
                <w:color w:val="000000"/>
                <w:sz w:val="24"/>
              </w:rPr>
              <w:t>总经费（万元）</w:t>
            </w:r>
          </w:p>
        </w:tc>
        <w:tc>
          <w:tcPr>
            <w:tcW w:w="1028" w:type="dxa"/>
            <w:noWrap w:val="0"/>
            <w:vAlign w:val="center"/>
          </w:tcPr>
          <w:p>
            <w:pPr>
              <w:jc w:val="left"/>
              <w:rPr>
                <w:rFonts w:hint="default" w:ascii="宋体" w:hAnsi="宋体" w:eastAsia="仿宋_GB2312"/>
                <w:color w:val="000000"/>
                <w:sz w:val="24"/>
              </w:rPr>
            </w:pPr>
            <w:bookmarkStart w:id="13" w:name="org_total_outlay_21"/>
            <w:bookmarkEnd w:id="13"/>
          </w:p>
        </w:tc>
        <w:tc>
          <w:tcPr>
            <w:tcW w:w="2516" w:type="dxa"/>
            <w:noWrap w:val="0"/>
            <w:vAlign w:val="center"/>
          </w:tcPr>
          <w:p>
            <w:pPr>
              <w:jc w:val="left"/>
              <w:rPr>
                <w:rFonts w:hint="default" w:ascii="宋体" w:hAnsi="宋体" w:eastAsia="仿宋_GB2312"/>
                <w:color w:val="000000"/>
                <w:sz w:val="24"/>
              </w:rPr>
            </w:pPr>
            <w:r>
              <w:rPr>
                <w:rFonts w:hint="default" w:ascii="宋体" w:hAnsi="宋体" w:eastAsia="仿宋_GB2312"/>
                <w:color w:val="000000"/>
                <w:sz w:val="24"/>
              </w:rPr>
              <w:t>市财政经费（万元）</w:t>
            </w:r>
          </w:p>
        </w:tc>
        <w:tc>
          <w:tcPr>
            <w:tcW w:w="1328" w:type="dxa"/>
            <w:noWrap w:val="0"/>
            <w:vAlign w:val="center"/>
          </w:tcPr>
          <w:p>
            <w:pPr>
              <w:jc w:val="left"/>
              <w:rPr>
                <w:rFonts w:hint="default" w:ascii="宋体" w:hAnsi="宋体" w:eastAsia="仿宋_GB2312"/>
                <w:color w:val="000000"/>
                <w:sz w:val="24"/>
              </w:rPr>
            </w:pPr>
            <w:bookmarkStart w:id="14" w:name="org_province_outlay_2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91"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参与单位2</w:t>
            </w:r>
          </w:p>
        </w:tc>
        <w:tc>
          <w:tcPr>
            <w:tcW w:w="6573" w:type="dxa"/>
            <w:gridSpan w:val="4"/>
            <w:noWrap w:val="0"/>
            <w:vAlign w:val="center"/>
          </w:tcPr>
          <w:p>
            <w:pPr>
              <w:jc w:val="left"/>
              <w:rPr>
                <w:rFonts w:hint="default" w:ascii="宋体" w:hAnsi="宋体" w:eastAsia="仿宋_GB2312"/>
                <w:color w:val="000000"/>
                <w:sz w:val="24"/>
              </w:rPr>
            </w:pPr>
            <w:bookmarkStart w:id="15" w:name="org_cname_3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2491"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工作分工</w:t>
            </w:r>
          </w:p>
          <w:p>
            <w:pPr>
              <w:jc w:val="center"/>
              <w:rPr>
                <w:rFonts w:hint="default" w:ascii="宋体" w:hAnsi="宋体" w:eastAsia="仿宋_GB2312"/>
                <w:color w:val="000000"/>
                <w:sz w:val="24"/>
              </w:rPr>
            </w:pPr>
            <w:r>
              <w:rPr>
                <w:rFonts w:hint="default" w:ascii="宋体" w:hAnsi="宋体" w:eastAsia="仿宋_GB2312"/>
                <w:color w:val="000000"/>
                <w:sz w:val="24"/>
              </w:rPr>
              <w:t>（限200字）</w:t>
            </w:r>
          </w:p>
        </w:tc>
        <w:tc>
          <w:tcPr>
            <w:tcW w:w="6573" w:type="dxa"/>
            <w:gridSpan w:val="4"/>
            <w:noWrap w:val="0"/>
            <w:vAlign w:val="center"/>
          </w:tcPr>
          <w:p>
            <w:pPr>
              <w:jc w:val="left"/>
              <w:rPr>
                <w:rFonts w:hint="default" w:ascii="宋体" w:hAnsi="宋体" w:eastAsia="仿宋_GB2312"/>
                <w:color w:val="000000"/>
                <w:sz w:val="24"/>
              </w:rPr>
            </w:pPr>
            <w:bookmarkStart w:id="16" w:name="org_divide_work_3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491"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经费预算分配情况</w:t>
            </w:r>
          </w:p>
        </w:tc>
        <w:tc>
          <w:tcPr>
            <w:tcW w:w="1701" w:type="dxa"/>
            <w:noWrap w:val="0"/>
            <w:vAlign w:val="center"/>
          </w:tcPr>
          <w:p>
            <w:pPr>
              <w:jc w:val="left"/>
              <w:rPr>
                <w:rFonts w:hint="default" w:ascii="宋体" w:hAnsi="宋体" w:eastAsia="仿宋_GB2312"/>
                <w:color w:val="000000"/>
                <w:sz w:val="24"/>
              </w:rPr>
            </w:pPr>
            <w:r>
              <w:rPr>
                <w:rFonts w:hint="default" w:ascii="宋体" w:hAnsi="宋体" w:eastAsia="仿宋_GB2312"/>
                <w:color w:val="000000"/>
                <w:sz w:val="24"/>
              </w:rPr>
              <w:t>总经费（万元）</w:t>
            </w:r>
          </w:p>
        </w:tc>
        <w:tc>
          <w:tcPr>
            <w:tcW w:w="1028" w:type="dxa"/>
            <w:noWrap w:val="0"/>
            <w:vAlign w:val="center"/>
          </w:tcPr>
          <w:p>
            <w:pPr>
              <w:jc w:val="left"/>
              <w:rPr>
                <w:rFonts w:hint="default" w:ascii="宋体" w:hAnsi="宋体" w:eastAsia="仿宋_GB2312"/>
                <w:color w:val="000000"/>
                <w:sz w:val="24"/>
              </w:rPr>
            </w:pPr>
            <w:bookmarkStart w:id="17" w:name="org_total_outlay_31"/>
            <w:bookmarkEnd w:id="17"/>
          </w:p>
        </w:tc>
        <w:tc>
          <w:tcPr>
            <w:tcW w:w="2516" w:type="dxa"/>
            <w:noWrap w:val="0"/>
            <w:vAlign w:val="center"/>
          </w:tcPr>
          <w:p>
            <w:pPr>
              <w:jc w:val="left"/>
              <w:rPr>
                <w:rFonts w:hint="default" w:ascii="宋体" w:hAnsi="宋体" w:eastAsia="仿宋_GB2312"/>
                <w:color w:val="000000"/>
                <w:sz w:val="24"/>
              </w:rPr>
            </w:pPr>
            <w:r>
              <w:rPr>
                <w:rFonts w:hint="default" w:ascii="宋体" w:hAnsi="宋体" w:eastAsia="仿宋_GB2312"/>
                <w:color w:val="000000"/>
                <w:sz w:val="24"/>
              </w:rPr>
              <w:t>市财政经费（万元）</w:t>
            </w:r>
          </w:p>
        </w:tc>
        <w:tc>
          <w:tcPr>
            <w:tcW w:w="1328" w:type="dxa"/>
            <w:noWrap w:val="0"/>
            <w:vAlign w:val="center"/>
          </w:tcPr>
          <w:p>
            <w:pPr>
              <w:jc w:val="left"/>
              <w:rPr>
                <w:rFonts w:hint="default" w:ascii="宋体" w:hAnsi="宋体" w:eastAsia="仿宋_GB2312"/>
                <w:color w:val="000000"/>
                <w:sz w:val="24"/>
              </w:rPr>
            </w:pPr>
            <w:bookmarkStart w:id="18" w:name="org_province_outlay_31"/>
            <w:bookmarkEnd w:id="18"/>
          </w:p>
        </w:tc>
      </w:tr>
    </w:tbl>
    <w:p>
      <w:pPr>
        <w:numPr>
          <w:ilvl w:val="0"/>
          <w:numId w:val="4"/>
        </w:numPr>
        <w:jc w:val="left"/>
        <w:rPr>
          <w:rFonts w:hint="default" w:ascii="宋体" w:hAnsi="宋体"/>
          <w:b/>
          <w:color w:val="000000"/>
          <w:sz w:val="30"/>
        </w:rPr>
        <w:sectPr>
          <w:pgSz w:w="11906" w:h="16838"/>
          <w:pgMar w:top="1843" w:right="1559" w:bottom="1843" w:left="1559" w:header="851" w:footer="1587" w:gutter="0"/>
          <w:pgNumType w:fmt="numberInDash"/>
          <w:cols w:space="720" w:num="1"/>
          <w:docGrid w:type="lines" w:linePitch="332" w:charSpace="0"/>
        </w:sectPr>
      </w:pPr>
    </w:p>
    <w:p>
      <w:pPr>
        <w:spacing w:line="520" w:lineRule="exact"/>
        <w:rPr>
          <w:rFonts w:hint="default" w:ascii="宋体" w:hAnsi="宋体"/>
          <w:b/>
          <w:color w:val="000000"/>
          <w:sz w:val="44"/>
          <w:szCs w:val="44"/>
        </w:rPr>
      </w:pPr>
    </w:p>
    <w:p>
      <w:pPr>
        <w:numPr>
          <w:ilvl w:val="0"/>
          <w:numId w:val="0"/>
        </w:numPr>
        <w:spacing w:line="520" w:lineRule="exact"/>
        <w:jc w:val="center"/>
        <w:rPr>
          <w:rFonts w:hint="default" w:ascii="宋体" w:hAnsi="宋体"/>
          <w:b/>
          <w:color w:val="000000"/>
          <w:sz w:val="44"/>
          <w:szCs w:val="44"/>
        </w:rPr>
      </w:pPr>
      <w:r>
        <w:rPr>
          <w:rFonts w:hint="default" w:ascii="宋体" w:hAnsi="宋体"/>
          <w:b/>
          <w:color w:val="000000"/>
          <w:sz w:val="44"/>
          <w:szCs w:val="44"/>
          <w:lang w:eastAsia="zh-CN"/>
        </w:rPr>
        <w:t>第八部分</w:t>
      </w:r>
      <w:r>
        <w:rPr>
          <w:rFonts w:hint="default" w:ascii="宋体" w:hAnsi="宋体"/>
          <w:b/>
          <w:color w:val="000000"/>
          <w:sz w:val="44"/>
          <w:szCs w:val="44"/>
          <w:lang w:val="en-US" w:eastAsia="zh-CN"/>
        </w:rPr>
        <w:t xml:space="preserve">  </w:t>
      </w:r>
      <w:r>
        <w:rPr>
          <w:rFonts w:hint="default" w:ascii="宋体" w:hAnsi="宋体"/>
          <w:b/>
          <w:color w:val="000000"/>
          <w:sz w:val="44"/>
          <w:szCs w:val="44"/>
        </w:rPr>
        <w:t>附件清单</w:t>
      </w:r>
    </w:p>
    <w:p>
      <w:pPr>
        <w:pStyle w:val="4"/>
        <w:spacing w:after="0" w:line="240" w:lineRule="exact"/>
        <w:rPr>
          <w:rFonts w:hint="default" w:ascii="宋体" w:hAnsi="宋体"/>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138"/>
        <w:gridCol w:w="167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b/>
                <w:bCs/>
                <w:color w:val="000000"/>
                <w:sz w:val="24"/>
              </w:rPr>
            </w:pPr>
            <w:r>
              <w:rPr>
                <w:rFonts w:hint="default" w:ascii="宋体" w:hAnsi="宋体" w:eastAsia="仿宋_GB2312"/>
                <w:b/>
                <w:bCs/>
                <w:color w:val="000000"/>
                <w:sz w:val="24"/>
              </w:rPr>
              <w:t>序号</w:t>
            </w:r>
          </w:p>
        </w:tc>
        <w:tc>
          <w:tcPr>
            <w:tcW w:w="5138" w:type="dxa"/>
            <w:noWrap w:val="0"/>
            <w:vAlign w:val="center"/>
          </w:tcPr>
          <w:p>
            <w:pPr>
              <w:rPr>
                <w:rFonts w:hint="default" w:ascii="宋体" w:hAnsi="宋体" w:eastAsia="仿宋_GB2312"/>
                <w:b/>
                <w:bCs/>
                <w:color w:val="000000"/>
                <w:sz w:val="24"/>
              </w:rPr>
            </w:pPr>
            <w:r>
              <w:rPr>
                <w:rFonts w:hint="default" w:ascii="宋体" w:hAnsi="宋体" w:eastAsia="仿宋_GB2312"/>
                <w:b/>
                <w:bCs/>
                <w:color w:val="000000"/>
                <w:sz w:val="24"/>
              </w:rPr>
              <w:t>附件名称</w:t>
            </w:r>
          </w:p>
        </w:tc>
        <w:tc>
          <w:tcPr>
            <w:tcW w:w="1670" w:type="dxa"/>
            <w:noWrap w:val="0"/>
            <w:vAlign w:val="center"/>
          </w:tcPr>
          <w:p>
            <w:pPr>
              <w:jc w:val="center"/>
              <w:rPr>
                <w:rFonts w:hint="default" w:ascii="宋体" w:hAnsi="宋体" w:eastAsia="仿宋_GB2312"/>
                <w:b/>
                <w:bCs/>
                <w:color w:val="000000"/>
                <w:sz w:val="24"/>
              </w:rPr>
            </w:pPr>
            <w:r>
              <w:rPr>
                <w:rFonts w:hint="default" w:ascii="宋体" w:hAnsi="宋体" w:eastAsia="仿宋_GB2312"/>
                <w:b/>
                <w:bCs/>
                <w:color w:val="000000"/>
                <w:sz w:val="24"/>
              </w:rPr>
              <w:t>是否必备材料</w:t>
            </w:r>
          </w:p>
        </w:tc>
        <w:tc>
          <w:tcPr>
            <w:tcW w:w="1358" w:type="dxa"/>
            <w:noWrap w:val="0"/>
            <w:vAlign w:val="center"/>
          </w:tcPr>
          <w:p>
            <w:pPr>
              <w:jc w:val="center"/>
              <w:rPr>
                <w:rFonts w:hint="default" w:ascii="宋体" w:hAnsi="宋体" w:eastAsia="仿宋_GB2312"/>
                <w:b/>
                <w:bCs/>
                <w:color w:val="000000"/>
                <w:sz w:val="24"/>
              </w:rPr>
            </w:pPr>
            <w:r>
              <w:rPr>
                <w:rFonts w:hint="default" w:ascii="宋体" w:hAnsi="宋体" w:eastAsia="仿宋_GB2312"/>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19" w:name="attach_check_1"/>
            <w:bookmarkEnd w:id="19"/>
            <w:r>
              <w:rPr>
                <w:rFonts w:hint="default" w:ascii="宋体" w:hAnsi="宋体" w:eastAsia="仿宋_GB2312"/>
                <w:color w:val="000000"/>
                <w:sz w:val="24"/>
              </w:rPr>
              <w:t>1</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单位法人证书</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pPr>
              <w:jc w:val="center"/>
              <w:rPr>
                <w:rFonts w:hint="default" w:ascii="宋体" w:hAnsi="宋体" w:eastAsia="仿宋_GB2312"/>
                <w:color w:val="000000"/>
                <w:sz w:val="24"/>
              </w:rPr>
            </w:pPr>
            <w:bookmarkStart w:id="20" w:name="attach_amount_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21" w:name="attach_check_18"/>
            <w:bookmarkEnd w:id="21"/>
            <w:r>
              <w:rPr>
                <w:rFonts w:hint="default" w:ascii="宋体" w:hAnsi="宋体" w:eastAsia="仿宋_GB2312"/>
                <w:color w:val="000000"/>
                <w:sz w:val="24"/>
              </w:rPr>
              <w:t>2</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资产负债表</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pPr>
              <w:jc w:val="center"/>
              <w:rPr>
                <w:rFonts w:hint="default" w:ascii="宋体" w:hAnsi="宋体" w:eastAsia="仿宋_GB2312"/>
                <w:color w:val="000000"/>
                <w:sz w:val="24"/>
              </w:rPr>
            </w:pPr>
            <w:bookmarkStart w:id="22" w:name="attach_amount_18"/>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23" w:name="attach_check_19"/>
            <w:bookmarkEnd w:id="23"/>
            <w:r>
              <w:rPr>
                <w:rFonts w:hint="default" w:ascii="宋体" w:hAnsi="宋体" w:eastAsia="仿宋_GB2312"/>
                <w:color w:val="000000"/>
                <w:sz w:val="24"/>
              </w:rPr>
              <w:t>3</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损益表</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pPr>
              <w:jc w:val="center"/>
              <w:rPr>
                <w:rFonts w:hint="default" w:ascii="宋体" w:hAnsi="宋体" w:eastAsia="仿宋_GB2312"/>
                <w:color w:val="000000"/>
                <w:sz w:val="24"/>
              </w:rPr>
            </w:pPr>
            <w:bookmarkStart w:id="24" w:name="attach_amount_19"/>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25" w:name="attach_check_2"/>
            <w:bookmarkEnd w:id="25"/>
            <w:r>
              <w:rPr>
                <w:rFonts w:hint="default" w:ascii="宋体" w:hAnsi="宋体" w:eastAsia="仿宋_GB2312"/>
                <w:color w:val="000000"/>
                <w:sz w:val="24"/>
              </w:rPr>
              <w:t>4</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研发投入辅助账、统计报表等</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pPr>
              <w:jc w:val="center"/>
              <w:rPr>
                <w:rFonts w:hint="default" w:ascii="宋体" w:hAnsi="宋体" w:eastAsia="仿宋_GB2312"/>
                <w:color w:val="000000"/>
                <w:sz w:val="24"/>
              </w:rPr>
            </w:pPr>
            <w:bookmarkStart w:id="26" w:name="attach_amount_2"/>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27" w:name="attach_check_3"/>
            <w:bookmarkEnd w:id="27"/>
            <w:r>
              <w:rPr>
                <w:rFonts w:hint="default" w:ascii="宋体" w:hAnsi="宋体" w:eastAsia="仿宋_GB2312"/>
                <w:color w:val="000000"/>
                <w:sz w:val="24"/>
              </w:rPr>
              <w:t>5</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各出资方意见</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是</w:t>
            </w:r>
          </w:p>
        </w:tc>
        <w:tc>
          <w:tcPr>
            <w:tcW w:w="1358" w:type="dxa"/>
            <w:noWrap w:val="0"/>
            <w:vAlign w:val="center"/>
          </w:tcPr>
          <w:p>
            <w:pPr>
              <w:jc w:val="center"/>
              <w:rPr>
                <w:rFonts w:hint="default" w:ascii="宋体" w:hAnsi="宋体" w:eastAsia="仿宋_GB2312"/>
                <w:color w:val="000000"/>
                <w:sz w:val="24"/>
              </w:rPr>
            </w:pPr>
            <w:bookmarkStart w:id="28" w:name="attach_amount_3"/>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6</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科学技术成果鉴定证书</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pPr>
              <w:jc w:val="center"/>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7</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专利证书</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pPr>
              <w:jc w:val="center"/>
              <w:rPr>
                <w:rFonts w:hint="default"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29" w:name="attach_check_4"/>
            <w:bookmarkEnd w:id="29"/>
            <w:r>
              <w:rPr>
                <w:rFonts w:hint="default" w:ascii="宋体" w:hAnsi="宋体" w:eastAsia="仿宋_GB2312"/>
                <w:color w:val="000000"/>
                <w:sz w:val="24"/>
              </w:rPr>
              <w:t>8</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检测报告</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pPr>
              <w:jc w:val="center"/>
              <w:rPr>
                <w:rFonts w:hint="default" w:ascii="宋体" w:hAnsi="宋体" w:eastAsia="仿宋_GB2312"/>
                <w:color w:val="000000"/>
                <w:sz w:val="24"/>
              </w:rPr>
            </w:pPr>
            <w:bookmarkStart w:id="30" w:name="attach_amount_4"/>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31" w:name="attach_check_5"/>
            <w:bookmarkEnd w:id="31"/>
            <w:r>
              <w:rPr>
                <w:rFonts w:hint="default" w:ascii="宋体" w:hAnsi="宋体" w:eastAsia="仿宋_GB2312"/>
                <w:color w:val="000000"/>
                <w:sz w:val="24"/>
              </w:rPr>
              <w:t>9</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查新证明</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pPr>
              <w:jc w:val="center"/>
              <w:rPr>
                <w:rFonts w:hint="default" w:ascii="宋体" w:hAnsi="宋体" w:eastAsia="仿宋_GB2312"/>
                <w:color w:val="000000"/>
                <w:sz w:val="24"/>
              </w:rPr>
            </w:pPr>
            <w:bookmarkStart w:id="32" w:name="attach_amount_5"/>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33" w:name="attach_check_6"/>
            <w:bookmarkEnd w:id="33"/>
            <w:r>
              <w:rPr>
                <w:rFonts w:hint="default" w:ascii="宋体" w:hAnsi="宋体" w:eastAsia="仿宋_GB2312"/>
                <w:color w:val="000000"/>
                <w:sz w:val="24"/>
              </w:rPr>
              <w:t>10</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各类获奖证书</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pPr>
              <w:jc w:val="center"/>
              <w:rPr>
                <w:rFonts w:hint="default" w:ascii="宋体" w:hAnsi="宋体" w:eastAsia="仿宋_GB2312"/>
                <w:color w:val="000000"/>
                <w:sz w:val="24"/>
              </w:rPr>
            </w:pPr>
            <w:bookmarkStart w:id="34" w:name="attach_amount_6"/>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35" w:name="attach_check_7"/>
            <w:bookmarkEnd w:id="35"/>
            <w:r>
              <w:rPr>
                <w:rFonts w:hint="default" w:ascii="宋体" w:hAnsi="宋体" w:eastAsia="仿宋_GB2312"/>
                <w:color w:val="000000"/>
                <w:sz w:val="24"/>
              </w:rPr>
              <w:t>11</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列入国家计划文件或证书</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pPr>
              <w:jc w:val="center"/>
              <w:rPr>
                <w:rFonts w:hint="default" w:ascii="宋体" w:hAnsi="宋体" w:eastAsia="仿宋_GB2312"/>
                <w:color w:val="000000"/>
                <w:sz w:val="24"/>
              </w:rPr>
            </w:pPr>
            <w:bookmarkStart w:id="36" w:name="attach_amount_7"/>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default" w:ascii="宋体" w:hAnsi="宋体" w:eastAsia="仿宋_GB2312"/>
                <w:color w:val="000000"/>
                <w:sz w:val="24"/>
              </w:rPr>
            </w:pPr>
            <w:bookmarkStart w:id="37" w:name="attach_check_8"/>
            <w:bookmarkEnd w:id="37"/>
            <w:r>
              <w:rPr>
                <w:rFonts w:hint="default" w:ascii="宋体" w:hAnsi="宋体" w:eastAsia="仿宋_GB2312"/>
                <w:color w:val="000000"/>
                <w:sz w:val="24"/>
              </w:rPr>
              <w:t>12</w:t>
            </w:r>
          </w:p>
        </w:tc>
        <w:tc>
          <w:tcPr>
            <w:tcW w:w="5138" w:type="dxa"/>
            <w:noWrap w:val="0"/>
            <w:vAlign w:val="center"/>
          </w:tcPr>
          <w:p>
            <w:pPr>
              <w:rPr>
                <w:rFonts w:hint="default" w:ascii="宋体" w:hAnsi="宋体" w:eastAsia="仿宋_GB2312"/>
                <w:color w:val="000000"/>
                <w:sz w:val="24"/>
              </w:rPr>
            </w:pPr>
            <w:r>
              <w:rPr>
                <w:rFonts w:hint="default" w:ascii="宋体" w:hAnsi="宋体" w:eastAsia="仿宋_GB2312"/>
                <w:color w:val="000000"/>
                <w:sz w:val="24"/>
              </w:rPr>
              <w:t>其他</w:t>
            </w:r>
          </w:p>
        </w:tc>
        <w:tc>
          <w:tcPr>
            <w:tcW w:w="1670" w:type="dxa"/>
            <w:noWrap w:val="0"/>
            <w:vAlign w:val="center"/>
          </w:tcPr>
          <w:p>
            <w:pPr>
              <w:jc w:val="center"/>
              <w:rPr>
                <w:rFonts w:hint="default" w:ascii="宋体" w:hAnsi="宋体" w:eastAsia="仿宋_GB2312"/>
                <w:color w:val="000000"/>
                <w:sz w:val="24"/>
              </w:rPr>
            </w:pPr>
            <w:r>
              <w:rPr>
                <w:rFonts w:hint="default" w:ascii="宋体" w:hAnsi="宋体" w:eastAsia="仿宋_GB2312"/>
                <w:color w:val="000000"/>
                <w:sz w:val="24"/>
              </w:rPr>
              <w:t>否</w:t>
            </w:r>
          </w:p>
        </w:tc>
        <w:tc>
          <w:tcPr>
            <w:tcW w:w="1358" w:type="dxa"/>
            <w:noWrap w:val="0"/>
            <w:vAlign w:val="center"/>
          </w:tcPr>
          <w:p>
            <w:pPr>
              <w:jc w:val="center"/>
              <w:rPr>
                <w:rFonts w:hint="default" w:ascii="宋体" w:hAnsi="宋体" w:eastAsia="仿宋_GB2312"/>
                <w:color w:val="000000"/>
                <w:sz w:val="24"/>
              </w:rPr>
            </w:pPr>
            <w:bookmarkStart w:id="38" w:name="attach_amount_8"/>
            <w:bookmarkEnd w:id="38"/>
          </w:p>
        </w:tc>
      </w:tr>
    </w:tbl>
    <w:p>
      <w:pPr>
        <w:rPr>
          <w:rFonts w:hint="default" w:ascii="宋体" w:hAnsi="宋体"/>
          <w:color w:val="000000"/>
        </w:rPr>
      </w:pPr>
      <w:bookmarkStart w:id="39" w:name="attach_check_9"/>
      <w:bookmarkEnd w:id="39"/>
      <w:bookmarkStart w:id="40" w:name="attach_check_13"/>
      <w:bookmarkEnd w:id="40"/>
      <w:bookmarkStart w:id="41" w:name="attach_check_12"/>
      <w:bookmarkEnd w:id="41"/>
    </w:p>
    <w:p>
      <w:pPr>
        <w:pStyle w:val="4"/>
        <w:rPr>
          <w:rFonts w:hint="default" w:ascii="宋体" w:hAnsi="宋体"/>
        </w:rPr>
      </w:pPr>
    </w:p>
    <w:p>
      <w:pPr>
        <w:pStyle w:val="4"/>
        <w:rPr>
          <w:rFonts w:hint="default" w:ascii="宋体" w:hAnsi="宋体"/>
          <w:lang w:val="en-US" w:eastAsia="zh-CN"/>
        </w:rPr>
      </w:pPr>
    </w:p>
    <w:p>
      <w:pPr>
        <w:pStyle w:val="4"/>
        <w:rPr>
          <w:rFonts w:hint="default" w:ascii="宋体" w:hAnsi="宋体"/>
          <w:lang w:val="en-US" w:eastAsia="zh-CN"/>
        </w:rPr>
      </w:pPr>
    </w:p>
    <w:p/>
    <w:sectPr>
      <w:pgSz w:w="11906" w:h="16838"/>
      <w:pgMar w:top="1843" w:right="1559" w:bottom="1843" w:left="1559" w:header="851" w:footer="158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189" w:firstLineChars="10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firstLine="189" w:firstLineChars="10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320424BC"/>
    <w:multiLevelType w:val="singleLevel"/>
    <w:tmpl w:val="320424BC"/>
    <w:lvl w:ilvl="0" w:tentative="0">
      <w:start w:val="5"/>
      <w:numFmt w:val="decimal"/>
      <w:suff w:val="nothing"/>
      <w:lvlText w:val="%1．"/>
      <w:lvlJc w:val="left"/>
    </w:lvl>
  </w:abstractNum>
  <w:abstractNum w:abstractNumId="2">
    <w:nsid w:val="3C7C97C2"/>
    <w:multiLevelType w:val="singleLevel"/>
    <w:tmpl w:val="3C7C97C2"/>
    <w:lvl w:ilvl="0" w:tentative="0">
      <w:start w:val="5"/>
      <w:numFmt w:val="chineseCounting"/>
      <w:suff w:val="space"/>
      <w:lvlText w:val="第%1部分"/>
      <w:lvlJc w:val="left"/>
      <w:rPr>
        <w:rFonts w:hint="eastAsia"/>
      </w:rPr>
    </w:lvl>
  </w:abstractNum>
  <w:abstractNum w:abstractNumId="3">
    <w:nsid w:val="7FFD88EF"/>
    <w:multiLevelType w:val="singleLevel"/>
    <w:tmpl w:val="7FFD88EF"/>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TNhYmY5NzBjMTViZTc4ZWY4NjY2ZTMzZDI1NDAifQ=="/>
  </w:docVars>
  <w:rsids>
    <w:rsidRoot w:val="00000000"/>
    <w:rsid w:val="7019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53" w:lineRule="auto"/>
      <w:ind w:firstLine="624" w:firstLineChars="200"/>
      <w:outlineLvl w:val="0"/>
    </w:pPr>
    <w:rPr>
      <w:rFonts w:ascii="Calibri" w:hAnsi="Calibri" w:eastAsia="黑体" w:cs="Times New Roman"/>
      <w:kern w:val="0"/>
      <w:sz w:val="20"/>
      <w:szCs w:val="20"/>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jc w:val="left"/>
    </w:pPr>
    <w:rPr>
      <w:rFonts w:ascii="Calibri" w:hAnsi="Calibri" w:eastAsia="宋体" w:cs="Times New Roman"/>
    </w:rPr>
  </w:style>
  <w:style w:type="paragraph" w:styleId="4">
    <w:name w:val="Body Text"/>
    <w:basedOn w:val="1"/>
    <w:qFormat/>
    <w:uiPriority w:val="0"/>
    <w:pPr>
      <w:spacing w:after="120" w:afterLines="0" w:afterAutospacing="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2023-12-01T07:33:25Z</dcterms:created>
  <dc:creator>Administrator</dc:creator>
  <cp:lastModifiedBy>李徽</cp:lastModifiedBy>
  <dcterms:modified xsi:type="dcterms:W3CDTF">2023-12-01T07:35:18Z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5B5138F5B8B34E999EB8FB34FA1EC031_12</vt:lpwstr>
  </property>
</Properties>
</file>