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289" w:rsidRPr="00775289" w:rsidRDefault="00775289" w:rsidP="00775289">
      <w:pPr>
        <w:widowControl/>
        <w:kinsoku w:val="0"/>
        <w:autoSpaceDE w:val="0"/>
        <w:autoSpaceDN w:val="0"/>
        <w:adjustRightInd w:val="0"/>
        <w:snapToGrid w:val="0"/>
        <w:spacing w:before="181" w:line="218" w:lineRule="auto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bookmarkStart w:id="0" w:name="_GoBack"/>
      <w:r w:rsidRPr="00775289">
        <w:rPr>
          <w:rFonts w:ascii="宋体" w:eastAsia="宋体" w:hAnsi="宋体" w:cs="宋体" w:hint="eastAsia"/>
          <w:color w:val="000000"/>
          <w:spacing w:val="-6"/>
          <w:kern w:val="0"/>
          <w:sz w:val="28"/>
          <w:szCs w:val="28"/>
        </w:rPr>
        <w:t>附件一：</w:t>
      </w:r>
      <w:r w:rsidRPr="00775289">
        <w:rPr>
          <w:rFonts w:ascii="宋体" w:eastAsia="宋体" w:hAnsi="宋体" w:cs="宋体" w:hint="eastAsia"/>
          <w:color w:val="000000"/>
          <w:spacing w:val="-6"/>
          <w:kern w:val="0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《国际期刊预警名单(试行)》</w:t>
      </w:r>
      <w:r w:rsidRPr="00775289">
        <w:rPr>
          <w:rFonts w:ascii="宋体" w:eastAsia="宋体" w:hAnsi="宋体" w:cs="宋体" w:hint="eastAsia"/>
          <w:color w:val="000000"/>
          <w:spacing w:val="-6"/>
          <w:kern w:val="0"/>
          <w:sz w:val="28"/>
          <w:szCs w:val="28"/>
        </w:rPr>
        <w:t xml:space="preserve"> </w:t>
      </w:r>
      <w:r w:rsidRPr="00775289">
        <w:rPr>
          <w:rFonts w:ascii="宋体" w:eastAsia="宋体" w:hAnsi="宋体" w:cs="宋体" w:hint="eastAsia"/>
          <w:color w:val="000000"/>
          <w:spacing w:val="-6"/>
          <w:kern w:val="0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(2021</w:t>
      </w:r>
      <w:r w:rsidRPr="00775289">
        <w:rPr>
          <w:rFonts w:ascii="宋体" w:eastAsia="宋体" w:hAnsi="宋体" w:cs="宋体" w:hint="eastAsia"/>
          <w:color w:val="000000"/>
          <w:spacing w:val="-4"/>
          <w:kern w:val="0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)</w:t>
      </w:r>
    </w:p>
    <w:bookmarkEnd w:id="0"/>
    <w:p w:rsidR="00775289" w:rsidRPr="00775289" w:rsidRDefault="00775289" w:rsidP="00775289">
      <w:pPr>
        <w:widowControl/>
        <w:kinsoku w:val="0"/>
        <w:autoSpaceDE w:val="0"/>
        <w:autoSpaceDN w:val="0"/>
        <w:adjustRightInd w:val="0"/>
        <w:snapToGrid w:val="0"/>
        <w:spacing w:line="376" w:lineRule="auto"/>
        <w:jc w:val="left"/>
        <w:rPr>
          <w:rFonts w:ascii="Arial" w:eastAsia="Arial" w:hAnsi="Arial" w:cs="Arial" w:hint="eastAsia"/>
          <w:color w:val="000000"/>
          <w:kern w:val="0"/>
          <w:szCs w:val="21"/>
        </w:rPr>
      </w:pPr>
    </w:p>
    <w:p w:rsidR="00775289" w:rsidRPr="00775289" w:rsidRDefault="00775289" w:rsidP="00775289">
      <w:pPr>
        <w:widowControl/>
        <w:kinsoku w:val="0"/>
        <w:autoSpaceDE w:val="0"/>
        <w:autoSpaceDN w:val="0"/>
        <w:adjustRightInd w:val="0"/>
        <w:snapToGrid w:val="0"/>
        <w:spacing w:line="13951" w:lineRule="exact"/>
        <w:jc w:val="left"/>
        <w:textAlignment w:val="center"/>
        <w:rPr>
          <w:rFonts w:ascii="Arial" w:eastAsia="Arial" w:hAnsi="Arial" w:cs="Arial"/>
          <w:color w:val="000000"/>
          <w:kern w:val="0"/>
          <w:szCs w:val="21"/>
        </w:rPr>
      </w:pPr>
      <w:r w:rsidRPr="00775289">
        <w:rPr>
          <w:rFonts w:ascii="Arial" w:eastAsia="Arial" w:hAnsi="Arial" w:cs="Arial"/>
          <w:noProof/>
          <w:color w:val="000000"/>
          <w:kern w:val="0"/>
          <w:szCs w:val="21"/>
        </w:rPr>
        <w:drawing>
          <wp:inline distT="0" distB="0" distL="0" distR="0" wp14:anchorId="63E1BA9A" wp14:editId="2552EC3D">
            <wp:extent cx="5555615" cy="8859520"/>
            <wp:effectExtent l="0" t="0" r="6985" b="0"/>
            <wp:docPr id="1" name="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615" cy="885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289" w:rsidRPr="00775289" w:rsidRDefault="00775289" w:rsidP="00775289">
      <w:pPr>
        <w:widowControl/>
        <w:jc w:val="left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775289" w:rsidRPr="00775289">
          <w:pgSz w:w="11907" w:h="16839"/>
          <w:pgMar w:top="1431" w:right="1421" w:bottom="0" w:left="1729" w:header="0" w:footer="0" w:gutter="0"/>
          <w:cols w:space="720"/>
        </w:sectPr>
      </w:pPr>
    </w:p>
    <w:p w:rsidR="00775289" w:rsidRPr="00775289" w:rsidRDefault="00775289" w:rsidP="00775289">
      <w:pPr>
        <w:widowControl/>
        <w:kinsoku w:val="0"/>
        <w:autoSpaceDE w:val="0"/>
        <w:autoSpaceDN w:val="0"/>
        <w:adjustRightInd w:val="0"/>
        <w:snapToGrid w:val="0"/>
        <w:spacing w:before="181" w:line="218" w:lineRule="auto"/>
        <w:ind w:left="49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75289">
        <w:rPr>
          <w:rFonts w:ascii="宋体" w:eastAsia="宋体" w:hAnsi="宋体" w:cs="宋体" w:hint="eastAsia"/>
          <w:color w:val="000000"/>
          <w:spacing w:val="-6"/>
          <w:kern w:val="0"/>
          <w:sz w:val="28"/>
          <w:szCs w:val="28"/>
        </w:rPr>
        <w:lastRenderedPageBreak/>
        <w:t>附件二：</w:t>
      </w:r>
      <w:r w:rsidRPr="00775289">
        <w:rPr>
          <w:rFonts w:ascii="宋体" w:eastAsia="宋体" w:hAnsi="宋体" w:cs="宋体" w:hint="eastAsia"/>
          <w:color w:val="000000"/>
          <w:spacing w:val="-6"/>
          <w:kern w:val="0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《国际期刊预警名单(试行)》</w:t>
      </w:r>
      <w:r w:rsidRPr="00775289">
        <w:rPr>
          <w:rFonts w:ascii="宋体" w:eastAsia="宋体" w:hAnsi="宋体" w:cs="宋体" w:hint="eastAsia"/>
          <w:color w:val="000000"/>
          <w:spacing w:val="-6"/>
          <w:kern w:val="0"/>
          <w:sz w:val="28"/>
          <w:szCs w:val="28"/>
        </w:rPr>
        <w:t xml:space="preserve"> </w:t>
      </w:r>
      <w:r w:rsidRPr="00775289">
        <w:rPr>
          <w:rFonts w:ascii="宋体" w:eastAsia="宋体" w:hAnsi="宋体" w:cs="宋体" w:hint="eastAsia"/>
          <w:color w:val="000000"/>
          <w:spacing w:val="-6"/>
          <w:kern w:val="0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(2020</w:t>
      </w:r>
      <w:r w:rsidRPr="00775289">
        <w:rPr>
          <w:rFonts w:ascii="宋体" w:eastAsia="宋体" w:hAnsi="宋体" w:cs="宋体" w:hint="eastAsia"/>
          <w:color w:val="000000"/>
          <w:spacing w:val="-4"/>
          <w:kern w:val="0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)</w:t>
      </w:r>
    </w:p>
    <w:p w:rsidR="00775289" w:rsidRPr="00775289" w:rsidRDefault="00775289" w:rsidP="00775289">
      <w:pPr>
        <w:widowControl/>
        <w:kinsoku w:val="0"/>
        <w:autoSpaceDE w:val="0"/>
        <w:autoSpaceDN w:val="0"/>
        <w:adjustRightInd w:val="0"/>
        <w:snapToGrid w:val="0"/>
        <w:spacing w:line="119" w:lineRule="exact"/>
        <w:jc w:val="left"/>
        <w:rPr>
          <w:rFonts w:ascii="Arial" w:eastAsia="Arial" w:hAnsi="Arial" w:cs="Arial" w:hint="eastAsia"/>
          <w:color w:val="000000"/>
          <w:kern w:val="0"/>
          <w:szCs w:val="21"/>
        </w:rPr>
      </w:pPr>
    </w:p>
    <w:tbl>
      <w:tblPr>
        <w:tblStyle w:val="TableNormal"/>
        <w:tblW w:w="867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6153"/>
        <w:gridCol w:w="1224"/>
      </w:tblGrid>
      <w:tr w:rsidR="00775289" w:rsidRPr="00775289" w:rsidTr="00775289">
        <w:trPr>
          <w:trHeight w:val="633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92" w:lineRule="auto"/>
              <w:ind w:left="417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5"/>
                <w:sz w:val="24"/>
                <w:szCs w:val="24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3"/>
                <w:sz w:val="24"/>
                <w:szCs w:val="24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科</w:t>
            </w: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2844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5"/>
                <w:sz w:val="24"/>
                <w:szCs w:val="24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刊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3"/>
                <w:sz w:val="24"/>
                <w:szCs w:val="24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名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376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"/>
                <w:sz w:val="24"/>
                <w:szCs w:val="24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预警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rPr>
                <w:rFonts w:eastAsia="Arial" w:hint="eastAsia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92" w:lineRule="auto"/>
              <w:ind w:left="170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"/>
                <w:sz w:val="24"/>
                <w:szCs w:val="24"/>
              </w:rPr>
              <w:t>材料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"/>
                <w:sz w:val="24"/>
                <w:szCs w:val="24"/>
              </w:rPr>
              <w:t>科学</w:t>
            </w: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06" w:lineRule="auto"/>
              <w:ind w:left="2753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7"/>
                <w:sz w:val="24"/>
                <w:szCs w:val="24"/>
              </w:rPr>
              <w:t>M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6"/>
                <w:sz w:val="24"/>
                <w:szCs w:val="24"/>
              </w:rPr>
              <w:t>etals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172" w:lineRule="auto"/>
              <w:ind w:left="2633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9"/>
                <w:sz w:val="24"/>
                <w:szCs w:val="24"/>
              </w:rPr>
              <w:t>C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oatings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631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06" w:lineRule="auto"/>
              <w:ind w:left="2626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9"/>
                <w:sz w:val="24"/>
                <w:szCs w:val="24"/>
              </w:rPr>
              <w:t>M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aterials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634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160" w:lineRule="auto"/>
              <w:ind w:left="161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JOURNAL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4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OF NANOSCIENCE AND NANOTECHNOLOGY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auto"/>
              <w:jc w:val="left"/>
              <w:rPr>
                <w:rFonts w:eastAsia="Arial" w:hint="eastAsia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92" w:lineRule="auto"/>
              <w:ind w:left="170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"/>
                <w:sz w:val="24"/>
                <w:szCs w:val="24"/>
              </w:rPr>
              <w:t>地球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"/>
                <w:sz w:val="24"/>
                <w:szCs w:val="24"/>
              </w:rPr>
              <w:t>科学</w:t>
            </w: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06" w:lineRule="auto"/>
              <w:ind w:left="2657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7"/>
                <w:sz w:val="24"/>
                <w:szCs w:val="24"/>
              </w:rPr>
              <w:t>M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5"/>
                <w:sz w:val="24"/>
                <w:szCs w:val="24"/>
              </w:rPr>
              <w:t>inerals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631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72" w:lineRule="auto"/>
              <w:ind w:left="244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1"/>
                <w:sz w:val="24"/>
                <w:szCs w:val="24"/>
              </w:rPr>
              <w:t>A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tmosphere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rPr>
                <w:rFonts w:eastAsia="Arial" w:hint="eastAsia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89" w:lineRule="auto"/>
              <w:ind w:left="180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5"/>
                <w:sz w:val="24"/>
                <w:szCs w:val="24"/>
              </w:rPr>
              <w:t>工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3"/>
                <w:sz w:val="24"/>
                <w:szCs w:val="24"/>
              </w:rPr>
              <w:t>程技术</w:t>
            </w: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172" w:lineRule="auto"/>
              <w:ind w:left="608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Artificial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4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Cells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Nanomedicine</w:t>
            </w:r>
            <w:proofErr w:type="spellEnd"/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and Biotechnology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B9C"/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192" w:lineRule="auto"/>
              <w:ind w:left="50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9C5700"/>
                <w:sz w:val="24"/>
                <w:szCs w:val="24"/>
              </w:rPr>
              <w:t>高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172" w:lineRule="auto"/>
              <w:ind w:left="1566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Advances in Civil Engineerin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1"/>
                <w:sz w:val="24"/>
                <w:szCs w:val="24"/>
              </w:rPr>
              <w:t>g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29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160" w:lineRule="auto"/>
              <w:ind w:left="458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INTERNATIONAL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8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JOURNAL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6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OF ENERGY RESEARCH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29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160" w:lineRule="auto"/>
              <w:ind w:left="704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5"/>
                <w:sz w:val="24"/>
                <w:szCs w:val="24"/>
              </w:rPr>
              <w:t>MATHEMATICAL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1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5"/>
                <w:sz w:val="24"/>
                <w:szCs w:val="24"/>
              </w:rPr>
              <w:t>PROBLEMS IN ENGINEERING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29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160" w:lineRule="auto"/>
              <w:ind w:left="2587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6"/>
                <w:sz w:val="24"/>
                <w:szCs w:val="24"/>
              </w:rPr>
              <w:t>S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5"/>
                <w:sz w:val="24"/>
                <w:szCs w:val="24"/>
              </w:rPr>
              <w:t>ENSORS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631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72" w:lineRule="auto"/>
              <w:ind w:left="2657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Energies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629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172" w:lineRule="auto"/>
              <w:ind w:left="188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1"/>
                <w:sz w:val="24"/>
                <w:szCs w:val="24"/>
              </w:rPr>
              <w:t>Applied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8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1"/>
                <w:sz w:val="24"/>
                <w:szCs w:val="24"/>
              </w:rPr>
              <w:t>Sciences-Basel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172" w:lineRule="auto"/>
              <w:ind w:left="26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1"/>
                <w:sz w:val="24"/>
                <w:szCs w:val="24"/>
              </w:rPr>
              <w:t>P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5"/>
                <w:sz w:val="24"/>
                <w:szCs w:val="24"/>
              </w:rPr>
              <w:t>olymers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629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06" w:lineRule="auto"/>
              <w:ind w:left="2544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7"/>
                <w:sz w:val="24"/>
                <w:szCs w:val="24"/>
              </w:rPr>
              <w:t>E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lectronics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06" w:lineRule="auto"/>
              <w:ind w:left="2593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7"/>
                <w:sz w:val="24"/>
                <w:szCs w:val="24"/>
              </w:rPr>
              <w:t>P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rocesses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160" w:lineRule="auto"/>
              <w:ind w:left="2408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9"/>
                <w:sz w:val="24"/>
                <w:szCs w:val="24"/>
              </w:rPr>
              <w:t>C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OMPLEXITY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631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06" w:lineRule="auto"/>
              <w:ind w:left="132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Desalination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6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and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7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Water Treatment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auto"/>
              <w:jc w:val="left"/>
              <w:rPr>
                <w:rFonts w:eastAsia="Arial" w:hint="eastAsia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92" w:lineRule="auto"/>
              <w:ind w:left="41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3"/>
                <w:sz w:val="24"/>
                <w:szCs w:val="24"/>
              </w:rPr>
              <w:t>化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"/>
                <w:sz w:val="24"/>
                <w:szCs w:val="24"/>
              </w:rPr>
              <w:t>学</w:t>
            </w: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06" w:lineRule="auto"/>
              <w:ind w:left="649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International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4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Journal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4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of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8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Electrochemical Science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33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72" w:lineRule="auto"/>
              <w:ind w:left="2633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9"/>
                <w:sz w:val="24"/>
                <w:szCs w:val="24"/>
              </w:rPr>
              <w:t>C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atalysts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</w:tbl>
    <w:p w:rsidR="00775289" w:rsidRPr="00775289" w:rsidRDefault="00775289" w:rsidP="00775289">
      <w:pPr>
        <w:widowControl/>
        <w:kinsoku w:val="0"/>
        <w:autoSpaceDE w:val="0"/>
        <w:autoSpaceDN w:val="0"/>
        <w:adjustRightInd w:val="0"/>
        <w:snapToGrid w:val="0"/>
        <w:jc w:val="left"/>
        <w:rPr>
          <w:rFonts w:ascii="Arial" w:eastAsia="Arial" w:hAnsi="Arial" w:cs="Arial" w:hint="eastAsia"/>
          <w:color w:val="000000"/>
          <w:kern w:val="0"/>
          <w:szCs w:val="21"/>
        </w:rPr>
      </w:pPr>
    </w:p>
    <w:p w:rsidR="00775289" w:rsidRPr="00775289" w:rsidRDefault="00775289" w:rsidP="00775289">
      <w:pPr>
        <w:widowControl/>
        <w:jc w:val="left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775289" w:rsidRPr="00775289">
          <w:pgSz w:w="11907" w:h="16839"/>
          <w:pgMar w:top="1431" w:right="1452" w:bottom="0" w:left="1783" w:header="0" w:footer="0" w:gutter="0"/>
          <w:cols w:space="720"/>
        </w:sectPr>
      </w:pPr>
    </w:p>
    <w:p w:rsidR="00775289" w:rsidRPr="00775289" w:rsidRDefault="00775289" w:rsidP="00775289">
      <w:pPr>
        <w:widowControl/>
        <w:kinsoku w:val="0"/>
        <w:autoSpaceDE w:val="0"/>
        <w:autoSpaceDN w:val="0"/>
        <w:adjustRightInd w:val="0"/>
        <w:snapToGrid w:val="0"/>
        <w:spacing w:line="88" w:lineRule="auto"/>
        <w:jc w:val="left"/>
        <w:rPr>
          <w:rFonts w:ascii="Arial" w:eastAsia="Arial" w:hAnsi="Arial" w:cs="Arial"/>
          <w:color w:val="000000"/>
          <w:kern w:val="0"/>
          <w:sz w:val="2"/>
          <w:szCs w:val="21"/>
        </w:rPr>
      </w:pPr>
    </w:p>
    <w:tbl>
      <w:tblPr>
        <w:tblStyle w:val="TableNormal"/>
        <w:tblW w:w="867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6153"/>
        <w:gridCol w:w="1224"/>
      </w:tblGrid>
      <w:tr w:rsidR="00775289" w:rsidRPr="00775289" w:rsidTr="00775289">
        <w:trPr>
          <w:trHeight w:val="634"/>
        </w:trPr>
        <w:tc>
          <w:tcPr>
            <w:tcW w:w="129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160" w:lineRule="auto"/>
              <w:ind w:left="2448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0"/>
                <w:sz w:val="24"/>
                <w:szCs w:val="24"/>
              </w:rPr>
              <w:t>M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5"/>
                <w:sz w:val="24"/>
                <w:szCs w:val="24"/>
              </w:rPr>
              <w:t>OLECULES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160" w:lineRule="auto"/>
              <w:ind w:left="1440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5"/>
                <w:sz w:val="24"/>
                <w:szCs w:val="24"/>
              </w:rPr>
              <w:t>NATURAL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6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5"/>
                <w:sz w:val="24"/>
                <w:szCs w:val="24"/>
              </w:rPr>
              <w:t>PRODUCT RESEARCH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1252"/>
        </w:trPr>
        <w:tc>
          <w:tcPr>
            <w:tcW w:w="12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4" w:line="160" w:lineRule="auto"/>
              <w:ind w:left="297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ZEITSCHRIFT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6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FUR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6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KRISTALLOGRAPHIE-NEW CRYSTAL</w:t>
            </w: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rPr>
                <w:rFonts w:eastAsia="Arial" w:hint="eastAsia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60" w:lineRule="auto"/>
              <w:ind w:left="2398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5"/>
                <w:sz w:val="24"/>
                <w:szCs w:val="24"/>
              </w:rPr>
              <w:t>STRUCTURE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3" w:lineRule="auto"/>
              <w:jc w:val="left"/>
              <w:rPr>
                <w:rFonts w:eastAsia="Arial" w:hint="eastAsia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89" w:lineRule="auto"/>
              <w:ind w:left="495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631"/>
        </w:trPr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5" w:line="624" w:lineRule="exact"/>
              <w:ind w:left="174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3"/>
                <w:position w:val="29"/>
                <w:sz w:val="24"/>
                <w:szCs w:val="24"/>
              </w:rPr>
              <w:t>环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"/>
                <w:position w:val="29"/>
                <w:sz w:val="24"/>
                <w:szCs w:val="24"/>
              </w:rPr>
              <w:t>境科学</w:t>
            </w: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2" w:lineRule="auto"/>
              <w:ind w:left="18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6"/>
                <w:sz w:val="24"/>
                <w:szCs w:val="24"/>
              </w:rPr>
              <w:t>与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3"/>
                <w:sz w:val="24"/>
                <w:szCs w:val="24"/>
              </w:rPr>
              <w:t>生态学</w:t>
            </w: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72" w:lineRule="auto"/>
              <w:ind w:left="2407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2"/>
                <w:sz w:val="24"/>
                <w:szCs w:val="24"/>
              </w:rPr>
              <w:t>S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ustainability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29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06" w:lineRule="auto"/>
              <w:ind w:left="2764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6"/>
                <w:sz w:val="24"/>
                <w:szCs w:val="24"/>
              </w:rPr>
              <w:t>W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ater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1252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624" w:lineRule="exact"/>
              <w:ind w:left="171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"/>
                <w:position w:val="29"/>
                <w:sz w:val="24"/>
                <w:szCs w:val="24"/>
              </w:rPr>
              <w:t>计算机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"/>
                <w:position w:val="29"/>
                <w:sz w:val="24"/>
                <w:szCs w:val="24"/>
              </w:rPr>
              <w:t>科</w:t>
            </w: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2" w:lineRule="auto"/>
              <w:ind w:left="538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学</w:t>
            </w: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3" w:lineRule="auto"/>
              <w:jc w:val="left"/>
              <w:rPr>
                <w:rFonts w:eastAsia="Arial" w:hint="eastAsia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06" w:lineRule="auto"/>
              <w:ind w:left="2504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IEEE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1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Access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3" w:lineRule="auto"/>
              <w:jc w:val="left"/>
              <w:rPr>
                <w:rFonts w:eastAsia="Arial" w:hint="eastAsia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189" w:lineRule="auto"/>
              <w:ind w:left="522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192" w:lineRule="auto"/>
              <w:ind w:left="171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"/>
                <w:sz w:val="24"/>
                <w:szCs w:val="24"/>
              </w:rPr>
              <w:t>农林科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"/>
                <w:sz w:val="24"/>
                <w:szCs w:val="24"/>
              </w:rPr>
              <w:t>学</w:t>
            </w: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172" w:lineRule="auto"/>
              <w:ind w:left="220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Agronomy-Basel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629"/>
        </w:trPr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rPr>
                <w:rFonts w:eastAsia="Arial" w:hint="eastAsia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92" w:lineRule="auto"/>
              <w:ind w:left="297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4"/>
                <w:sz w:val="24"/>
                <w:szCs w:val="24"/>
              </w:rPr>
              <w:t>生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3"/>
                <w:sz w:val="24"/>
                <w:szCs w:val="24"/>
              </w:rPr>
              <w:t>物学</w:t>
            </w: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160" w:lineRule="auto"/>
              <w:ind w:left="1001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JOURNAL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6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OF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4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CELLULAR BIOCHEMISTRY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B9C"/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192" w:lineRule="auto"/>
              <w:ind w:left="50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9C5700"/>
                <w:sz w:val="24"/>
                <w:szCs w:val="24"/>
              </w:rPr>
              <w:t>高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5" w:line="160" w:lineRule="auto"/>
              <w:ind w:left="1107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JOURNAL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6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OF CELLULAR PHYSIOLOGY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31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160" w:lineRule="auto"/>
              <w:ind w:left="1944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BIOSCIENCE REPORTS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06" w:lineRule="auto"/>
              <w:ind w:left="1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Biomed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6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Research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1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International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160" w:lineRule="auto"/>
              <w:ind w:left="241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5"/>
                <w:sz w:val="24"/>
                <w:szCs w:val="24"/>
              </w:rPr>
              <w:t>BIOFACTOR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629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06" w:lineRule="auto"/>
              <w:ind w:left="2464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1"/>
                <w:sz w:val="24"/>
                <w:szCs w:val="24"/>
              </w:rPr>
              <w:t>Plants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0"/>
                <w:sz w:val="24"/>
                <w:szCs w:val="24"/>
              </w:rPr>
              <w:t>-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1"/>
                <w:sz w:val="24"/>
                <w:szCs w:val="24"/>
              </w:rPr>
              <w:t>Basel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06" w:lineRule="auto"/>
              <w:ind w:left="2847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C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ells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629"/>
        </w:trPr>
        <w:tc>
          <w:tcPr>
            <w:tcW w:w="12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rPr>
                <w:rFonts w:eastAsia="Arial" w:hint="eastAsia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rPr>
                <w:rFonts w:eastAsia="Arial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89" w:lineRule="auto"/>
              <w:ind w:left="415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4"/>
                <w:sz w:val="24"/>
                <w:szCs w:val="24"/>
              </w:rPr>
              <w:t>数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3"/>
                <w:sz w:val="24"/>
                <w:szCs w:val="24"/>
              </w:rPr>
              <w:t>学</w:t>
            </w: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72" w:lineRule="auto"/>
              <w:ind w:left="176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Boundary Value Problem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B9C"/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92" w:lineRule="auto"/>
              <w:ind w:left="50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9C5700"/>
                <w:sz w:val="24"/>
                <w:szCs w:val="24"/>
              </w:rPr>
              <w:t>高</w:t>
            </w:r>
          </w:p>
        </w:tc>
      </w:tr>
      <w:tr w:rsidR="00775289" w:rsidRPr="00775289" w:rsidTr="00775289">
        <w:trPr>
          <w:trHeight w:val="631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172" w:lineRule="auto"/>
              <w:ind w:left="1359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Advances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4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in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8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Difference Equations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B9C"/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192" w:lineRule="auto"/>
              <w:ind w:left="50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9C5700"/>
                <w:sz w:val="24"/>
                <w:szCs w:val="24"/>
              </w:rPr>
              <w:t>高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8" w:line="172" w:lineRule="auto"/>
              <w:ind w:left="548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JOURNAL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6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OF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2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INEQUALITIES AND APPLICATIONS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29"/>
        </w:trPr>
        <w:tc>
          <w:tcPr>
            <w:tcW w:w="12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06" w:lineRule="auto"/>
              <w:ind w:left="2434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6"/>
                <w:sz w:val="24"/>
                <w:szCs w:val="24"/>
              </w:rPr>
              <w:t>Mathematic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5"/>
                <w:sz w:val="24"/>
                <w:szCs w:val="24"/>
              </w:rPr>
              <w:t>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1257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6" w:lineRule="auto"/>
              <w:jc w:val="left"/>
              <w:rPr>
                <w:rFonts w:eastAsia="Arial" w:hint="eastAsia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92" w:lineRule="auto"/>
              <w:ind w:left="432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9"/>
                <w:sz w:val="24"/>
                <w:szCs w:val="24"/>
              </w:rPr>
              <w:t>医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7"/>
                <w:sz w:val="24"/>
                <w:szCs w:val="24"/>
              </w:rPr>
              <w:t>学</w:t>
            </w: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72" w:lineRule="auto"/>
              <w:ind w:left="48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European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5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Review for Medical and Pharmacological</w:t>
            </w: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5" w:line="206" w:lineRule="auto"/>
              <w:ind w:left="264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7"/>
                <w:sz w:val="24"/>
                <w:szCs w:val="24"/>
              </w:rPr>
              <w:t>S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ciences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B9C"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6" w:lineRule="auto"/>
              <w:jc w:val="left"/>
              <w:rPr>
                <w:rFonts w:eastAsia="Arial" w:hint="eastAsia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92" w:lineRule="auto"/>
              <w:ind w:left="505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9C5700"/>
                <w:sz w:val="24"/>
                <w:szCs w:val="24"/>
              </w:rPr>
              <w:t>高</w:t>
            </w:r>
          </w:p>
        </w:tc>
      </w:tr>
    </w:tbl>
    <w:p w:rsidR="00775289" w:rsidRPr="00775289" w:rsidRDefault="00775289" w:rsidP="00775289">
      <w:pPr>
        <w:widowControl/>
        <w:kinsoku w:val="0"/>
        <w:autoSpaceDE w:val="0"/>
        <w:autoSpaceDN w:val="0"/>
        <w:adjustRightInd w:val="0"/>
        <w:snapToGrid w:val="0"/>
        <w:jc w:val="left"/>
        <w:rPr>
          <w:rFonts w:ascii="Arial" w:eastAsia="Arial" w:hAnsi="Arial" w:cs="Arial" w:hint="eastAsia"/>
          <w:color w:val="000000"/>
          <w:kern w:val="0"/>
          <w:szCs w:val="21"/>
        </w:rPr>
      </w:pPr>
    </w:p>
    <w:p w:rsidR="00775289" w:rsidRPr="00775289" w:rsidRDefault="00775289" w:rsidP="00775289">
      <w:pPr>
        <w:widowControl/>
        <w:jc w:val="left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775289" w:rsidRPr="00775289">
          <w:pgSz w:w="11907" w:h="16839"/>
          <w:pgMar w:top="1431" w:right="1452" w:bottom="0" w:left="1783" w:header="0" w:footer="0" w:gutter="0"/>
          <w:cols w:space="720"/>
        </w:sectPr>
      </w:pPr>
    </w:p>
    <w:p w:rsidR="00775289" w:rsidRPr="00775289" w:rsidRDefault="00775289" w:rsidP="00775289">
      <w:pPr>
        <w:widowControl/>
        <w:kinsoku w:val="0"/>
        <w:autoSpaceDE w:val="0"/>
        <w:autoSpaceDN w:val="0"/>
        <w:adjustRightInd w:val="0"/>
        <w:snapToGrid w:val="0"/>
        <w:spacing w:line="88" w:lineRule="auto"/>
        <w:jc w:val="left"/>
        <w:rPr>
          <w:rFonts w:ascii="Arial" w:eastAsia="Arial" w:hAnsi="Arial" w:cs="Arial"/>
          <w:color w:val="000000"/>
          <w:kern w:val="0"/>
          <w:sz w:val="2"/>
          <w:szCs w:val="21"/>
        </w:rPr>
      </w:pPr>
    </w:p>
    <w:tbl>
      <w:tblPr>
        <w:tblStyle w:val="TableNormal"/>
        <w:tblW w:w="867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6153"/>
        <w:gridCol w:w="1224"/>
      </w:tblGrid>
      <w:tr w:rsidR="00775289" w:rsidRPr="00775289" w:rsidTr="00775289">
        <w:trPr>
          <w:trHeight w:val="1257"/>
        </w:trPr>
        <w:tc>
          <w:tcPr>
            <w:tcW w:w="129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624" w:lineRule="exact"/>
              <w:ind w:left="584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position w:val="31"/>
                <w:sz w:val="24"/>
                <w:szCs w:val="24"/>
              </w:rPr>
              <w:t>International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4"/>
                <w:position w:val="31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position w:val="31"/>
                <w:sz w:val="24"/>
                <w:szCs w:val="24"/>
              </w:rPr>
              <w:t>Journal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4"/>
                <w:position w:val="31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position w:val="31"/>
                <w:sz w:val="24"/>
                <w:szCs w:val="24"/>
              </w:rPr>
              <w:t>of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0"/>
                <w:position w:val="31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position w:val="31"/>
                <w:sz w:val="24"/>
                <w:szCs w:val="24"/>
              </w:rPr>
              <w:t>Clinical and Experimental</w:t>
            </w: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72" w:lineRule="auto"/>
              <w:ind w:left="2574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5"/>
                <w:sz w:val="24"/>
                <w:szCs w:val="24"/>
              </w:rPr>
              <w:t>Pathology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B9C"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6" w:lineRule="auto"/>
              <w:jc w:val="left"/>
              <w:rPr>
                <w:rFonts w:eastAsia="Arial" w:hint="eastAsia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92" w:lineRule="auto"/>
              <w:ind w:left="505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9C5700"/>
                <w:sz w:val="24"/>
                <w:szCs w:val="24"/>
              </w:rPr>
              <w:t>高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4" w:line="160" w:lineRule="auto"/>
              <w:ind w:left="2564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7"/>
                <w:sz w:val="24"/>
                <w:szCs w:val="24"/>
              </w:rPr>
              <w:t>M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6"/>
                <w:sz w:val="24"/>
                <w:szCs w:val="24"/>
              </w:rPr>
              <w:t>EDICINE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B9C"/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192" w:lineRule="auto"/>
              <w:ind w:left="50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9C5700"/>
                <w:sz w:val="24"/>
                <w:szCs w:val="24"/>
              </w:rPr>
              <w:t>高</w:t>
            </w:r>
          </w:p>
        </w:tc>
      </w:tr>
      <w:tr w:rsidR="00775289" w:rsidRPr="00775289" w:rsidTr="00775289">
        <w:trPr>
          <w:trHeight w:val="1252"/>
        </w:trPr>
        <w:tc>
          <w:tcPr>
            <w:tcW w:w="12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624" w:lineRule="exact"/>
              <w:ind w:left="584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position w:val="31"/>
                <w:sz w:val="24"/>
                <w:szCs w:val="24"/>
              </w:rPr>
              <w:t>International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4"/>
                <w:position w:val="31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position w:val="31"/>
                <w:sz w:val="24"/>
                <w:szCs w:val="24"/>
              </w:rPr>
              <w:t>Journal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4"/>
                <w:position w:val="31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position w:val="31"/>
                <w:sz w:val="24"/>
                <w:szCs w:val="24"/>
              </w:rPr>
              <w:t>of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0"/>
                <w:position w:val="31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position w:val="31"/>
                <w:sz w:val="24"/>
                <w:szCs w:val="24"/>
              </w:rPr>
              <w:t>Clinical and Experimental</w:t>
            </w: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6" w:lineRule="auto"/>
              <w:ind w:left="2621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7"/>
                <w:sz w:val="24"/>
                <w:szCs w:val="24"/>
              </w:rPr>
              <w:t>M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6"/>
                <w:sz w:val="24"/>
                <w:szCs w:val="24"/>
              </w:rPr>
              <w:t>edicine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B9C"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3" w:lineRule="auto"/>
              <w:jc w:val="left"/>
              <w:rPr>
                <w:rFonts w:eastAsia="Arial" w:hint="eastAsia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92" w:lineRule="auto"/>
              <w:ind w:left="505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9C5700"/>
                <w:sz w:val="24"/>
                <w:szCs w:val="24"/>
              </w:rPr>
              <w:t>高</w:t>
            </w:r>
          </w:p>
        </w:tc>
      </w:tr>
      <w:tr w:rsidR="00775289" w:rsidRPr="00775289" w:rsidTr="00775289">
        <w:trPr>
          <w:trHeight w:val="632"/>
        </w:trPr>
        <w:tc>
          <w:tcPr>
            <w:tcW w:w="12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06" w:lineRule="auto"/>
              <w:ind w:left="1097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5"/>
                <w:sz w:val="24"/>
                <w:szCs w:val="24"/>
              </w:rPr>
              <w:t>BIOMEDICINE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30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8"/>
                <w:sz w:val="24"/>
                <w:szCs w:val="24"/>
              </w:rPr>
              <w:t>&amp;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5"/>
                <w:sz w:val="24"/>
                <w:szCs w:val="24"/>
              </w:rPr>
              <w:t xml:space="preserve"> PHARMACOTHERAPY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5" w:line="160" w:lineRule="auto"/>
              <w:ind w:left="608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5"/>
                <w:sz w:val="24"/>
                <w:szCs w:val="24"/>
              </w:rPr>
              <w:t>EXPERIMENTAL AND MOLECULAR PATHOLOG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1"/>
                <w:sz w:val="24"/>
                <w:szCs w:val="24"/>
              </w:rPr>
              <w:t>Y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1252"/>
        </w:trPr>
        <w:tc>
          <w:tcPr>
            <w:tcW w:w="12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160" w:lineRule="auto"/>
              <w:ind w:left="338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BRAZILIAN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9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JOURNAL OF MEDICAL AND BIOLOGICAL</w:t>
            </w: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rPr>
                <w:rFonts w:eastAsia="Arial" w:hint="eastAsia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60" w:lineRule="auto"/>
              <w:ind w:left="2537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0"/>
                <w:sz w:val="24"/>
                <w:szCs w:val="24"/>
              </w:rPr>
              <w:t>R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5"/>
                <w:sz w:val="24"/>
                <w:szCs w:val="24"/>
              </w:rPr>
              <w:t>ESEARCH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6" w:lineRule="auto"/>
              <w:jc w:val="left"/>
              <w:rPr>
                <w:rFonts w:eastAsia="Arial" w:hint="eastAsia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189" w:lineRule="auto"/>
              <w:ind w:left="522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29"/>
        </w:trPr>
        <w:tc>
          <w:tcPr>
            <w:tcW w:w="12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06" w:lineRule="auto"/>
              <w:ind w:left="21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Cancer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8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Biomarkers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1253"/>
        </w:trPr>
        <w:tc>
          <w:tcPr>
            <w:tcW w:w="12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160" w:lineRule="auto"/>
              <w:ind w:left="300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5"/>
                <w:sz w:val="24"/>
                <w:szCs w:val="24"/>
              </w:rPr>
              <w:t>INTERNATIONAL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6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5"/>
                <w:sz w:val="24"/>
                <w:szCs w:val="24"/>
              </w:rPr>
              <w:t>JOURNAL OF IMMUNOPATHOLOGY</w:t>
            </w: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rPr>
                <w:rFonts w:eastAsia="Arial" w:hint="eastAsia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60" w:lineRule="auto"/>
              <w:ind w:left="186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5"/>
                <w:sz w:val="24"/>
                <w:szCs w:val="24"/>
              </w:rPr>
              <w:t>AND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6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5"/>
                <w:sz w:val="24"/>
                <w:szCs w:val="24"/>
              </w:rPr>
              <w:t>PHARMACOLOGY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6" w:lineRule="auto"/>
              <w:jc w:val="left"/>
              <w:rPr>
                <w:rFonts w:eastAsia="Arial" w:hint="eastAsia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89" w:lineRule="auto"/>
              <w:ind w:left="522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160" w:lineRule="auto"/>
              <w:ind w:left="1859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ONCOLOGY RESEARC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1"/>
                <w:sz w:val="24"/>
                <w:szCs w:val="24"/>
              </w:rPr>
              <w:t>H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31"/>
        </w:trPr>
        <w:tc>
          <w:tcPr>
            <w:tcW w:w="12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06" w:lineRule="auto"/>
              <w:ind w:left="116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American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9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Journal of Cancer Research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29"/>
        </w:trPr>
        <w:tc>
          <w:tcPr>
            <w:tcW w:w="12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160" w:lineRule="auto"/>
              <w:ind w:left="1560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MEDICAL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4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SCIENCE MONITOR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172" w:lineRule="auto"/>
              <w:ind w:left="2204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Oncology Letter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1"/>
                <w:sz w:val="24"/>
                <w:szCs w:val="24"/>
              </w:rPr>
              <w:t>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29"/>
        </w:trPr>
        <w:tc>
          <w:tcPr>
            <w:tcW w:w="12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172" w:lineRule="auto"/>
              <w:ind w:left="1056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Experimental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6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and Therapeutic Medicine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72" w:lineRule="auto"/>
              <w:ind w:left="1746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proofErr w:type="spellStart"/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OncoTargets</w:t>
            </w:r>
            <w:proofErr w:type="spellEnd"/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 xml:space="preserve"> and Therap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0"/>
                <w:sz w:val="24"/>
                <w:szCs w:val="24"/>
              </w:rPr>
              <w:t>y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160" w:lineRule="auto"/>
              <w:ind w:left="1933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ONCOLOGY REPORT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31"/>
        </w:trPr>
        <w:tc>
          <w:tcPr>
            <w:tcW w:w="12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172" w:lineRule="auto"/>
              <w:ind w:left="165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Molecular Medicine Report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1"/>
                <w:sz w:val="24"/>
                <w:szCs w:val="24"/>
              </w:rPr>
              <w:t>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28"/>
        </w:trPr>
        <w:tc>
          <w:tcPr>
            <w:tcW w:w="12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8" w:line="160" w:lineRule="auto"/>
              <w:ind w:left="24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INTERNATIONAL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8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JOURNAL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8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OF MOLECULAR MEDICINE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33"/>
        </w:trPr>
        <w:tc>
          <w:tcPr>
            <w:tcW w:w="12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160" w:lineRule="auto"/>
              <w:ind w:left="379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4"/>
                <w:sz w:val="24"/>
                <w:szCs w:val="24"/>
              </w:rPr>
              <w:t>JOURNAL OF INTERNATIONAL MEDICAL RESEARC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H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</w:tbl>
    <w:p w:rsidR="00775289" w:rsidRPr="00775289" w:rsidRDefault="00775289" w:rsidP="00775289">
      <w:pPr>
        <w:widowControl/>
        <w:kinsoku w:val="0"/>
        <w:autoSpaceDE w:val="0"/>
        <w:autoSpaceDN w:val="0"/>
        <w:adjustRightInd w:val="0"/>
        <w:snapToGrid w:val="0"/>
        <w:jc w:val="left"/>
        <w:rPr>
          <w:rFonts w:ascii="Arial" w:eastAsia="Arial" w:hAnsi="Arial" w:cs="Arial" w:hint="eastAsia"/>
          <w:color w:val="000000"/>
          <w:kern w:val="0"/>
          <w:szCs w:val="21"/>
        </w:rPr>
      </w:pPr>
    </w:p>
    <w:p w:rsidR="00775289" w:rsidRPr="00775289" w:rsidRDefault="00775289" w:rsidP="00775289">
      <w:pPr>
        <w:widowControl/>
        <w:jc w:val="left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775289" w:rsidRPr="00775289">
          <w:pgSz w:w="11907" w:h="16839"/>
          <w:pgMar w:top="1431" w:right="1452" w:bottom="0" w:left="1783" w:header="0" w:footer="0" w:gutter="0"/>
          <w:cols w:space="720"/>
        </w:sectPr>
      </w:pPr>
    </w:p>
    <w:p w:rsidR="00775289" w:rsidRPr="00775289" w:rsidRDefault="00775289" w:rsidP="00775289">
      <w:pPr>
        <w:widowControl/>
        <w:kinsoku w:val="0"/>
        <w:autoSpaceDE w:val="0"/>
        <w:autoSpaceDN w:val="0"/>
        <w:adjustRightInd w:val="0"/>
        <w:snapToGrid w:val="0"/>
        <w:spacing w:line="88" w:lineRule="auto"/>
        <w:jc w:val="left"/>
        <w:rPr>
          <w:rFonts w:ascii="Arial" w:eastAsia="Arial" w:hAnsi="Arial" w:cs="Arial"/>
          <w:color w:val="000000"/>
          <w:kern w:val="0"/>
          <w:sz w:val="2"/>
          <w:szCs w:val="21"/>
        </w:rPr>
      </w:pPr>
    </w:p>
    <w:tbl>
      <w:tblPr>
        <w:tblStyle w:val="TableNormal"/>
        <w:tblW w:w="9075" w:type="dxa"/>
        <w:tblInd w:w="-4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6455"/>
        <w:gridCol w:w="1223"/>
      </w:tblGrid>
      <w:tr w:rsidR="00775289" w:rsidRPr="00775289" w:rsidTr="00775289">
        <w:trPr>
          <w:trHeight w:val="633"/>
        </w:trPr>
        <w:tc>
          <w:tcPr>
            <w:tcW w:w="139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06" w:lineRule="auto"/>
              <w:ind w:left="867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American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4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Journal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of Translational Research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28"/>
        </w:trPr>
        <w:tc>
          <w:tcPr>
            <w:tcW w:w="13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172" w:lineRule="auto"/>
              <w:ind w:left="684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Journal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4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of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6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Biomaterials and Tissue Engineering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28"/>
        </w:trPr>
        <w:tc>
          <w:tcPr>
            <w:tcW w:w="13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172" w:lineRule="auto"/>
              <w:ind w:left="2564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9"/>
                <w:sz w:val="24"/>
                <w:szCs w:val="24"/>
              </w:rPr>
              <w:t>Aging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0"/>
                <w:sz w:val="24"/>
                <w:szCs w:val="24"/>
              </w:rPr>
              <w:t>-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9"/>
                <w:sz w:val="24"/>
                <w:szCs w:val="24"/>
              </w:rPr>
              <w:t>US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189" w:lineRule="auto"/>
              <w:ind w:left="52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中</w:t>
            </w:r>
          </w:p>
        </w:tc>
      </w:tr>
      <w:tr w:rsidR="00775289" w:rsidRPr="00775289" w:rsidTr="00775289">
        <w:trPr>
          <w:trHeight w:val="631"/>
        </w:trPr>
        <w:tc>
          <w:tcPr>
            <w:tcW w:w="13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8" w:line="160" w:lineRule="auto"/>
              <w:ind w:left="2346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LIFE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5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SCIENCES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628"/>
        </w:trPr>
        <w:tc>
          <w:tcPr>
            <w:tcW w:w="13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06" w:lineRule="auto"/>
              <w:ind w:left="1668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Journal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of Clinical Medicine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1252"/>
        </w:trPr>
        <w:tc>
          <w:tcPr>
            <w:tcW w:w="13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625" w:lineRule="exact"/>
              <w:ind w:left="410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position w:val="28"/>
                <w:sz w:val="24"/>
                <w:szCs w:val="24"/>
              </w:rPr>
              <w:t>International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4"/>
                <w:position w:val="28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position w:val="28"/>
                <w:sz w:val="24"/>
                <w:szCs w:val="24"/>
              </w:rPr>
              <w:t>Journal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4"/>
                <w:position w:val="28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position w:val="28"/>
                <w:sz w:val="24"/>
                <w:szCs w:val="24"/>
              </w:rPr>
              <w:t>of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4"/>
                <w:position w:val="28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position w:val="28"/>
                <w:sz w:val="24"/>
                <w:szCs w:val="24"/>
              </w:rPr>
              <w:t>Environmental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6"/>
                <w:position w:val="28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position w:val="28"/>
                <w:sz w:val="24"/>
                <w:szCs w:val="24"/>
              </w:rPr>
              <w:t>Research and</w:t>
            </w: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6" w:lineRule="auto"/>
              <w:ind w:left="2416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Public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8"/>
                <w:sz w:val="24"/>
                <w:szCs w:val="24"/>
              </w:rPr>
              <w:t xml:space="preserve"> 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Health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6" w:lineRule="auto"/>
              <w:jc w:val="left"/>
              <w:rPr>
                <w:rFonts w:eastAsia="Arial" w:hint="eastAsia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89" w:lineRule="auto"/>
              <w:ind w:left="495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628"/>
        </w:trPr>
        <w:tc>
          <w:tcPr>
            <w:tcW w:w="13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5289" w:rsidRPr="00775289" w:rsidRDefault="00775289" w:rsidP="00775289">
            <w:pPr>
              <w:widowControl/>
              <w:jc w:val="left"/>
              <w:rPr>
                <w:rFonts w:eastAsia="Arial"/>
                <w:color w:val="000000"/>
                <w:szCs w:val="21"/>
              </w:rPr>
            </w:pPr>
          </w:p>
        </w:tc>
        <w:tc>
          <w:tcPr>
            <w:tcW w:w="6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06" w:lineRule="auto"/>
              <w:ind w:left="1712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proofErr w:type="spellStart"/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Acta</w:t>
            </w:r>
            <w:proofErr w:type="spellEnd"/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Medica</w:t>
            </w:r>
            <w:proofErr w:type="spellEnd"/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775289">
              <w:rPr>
                <w:rFonts w:ascii="微软雅黑" w:eastAsia="微软雅黑" w:hAnsi="微软雅黑" w:cs="微软雅黑" w:hint="eastAsia"/>
                <w:color w:val="000000"/>
                <w:spacing w:val="-13"/>
                <w:sz w:val="24"/>
                <w:szCs w:val="24"/>
              </w:rPr>
              <w:t>Mediterranea</w:t>
            </w:r>
            <w:proofErr w:type="spellEnd"/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89" w:lineRule="auto"/>
              <w:ind w:left="49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  <w:tr w:rsidR="00775289" w:rsidRPr="00775289" w:rsidTr="00775289">
        <w:trPr>
          <w:trHeight w:val="1256"/>
        </w:trPr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624" w:lineRule="exact"/>
              <w:ind w:left="175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4"/>
                <w:position w:val="29"/>
                <w:sz w:val="24"/>
                <w:szCs w:val="24"/>
              </w:rPr>
              <w:t>综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2"/>
                <w:position w:val="29"/>
                <w:sz w:val="24"/>
                <w:szCs w:val="24"/>
              </w:rPr>
              <w:t>合性期</w:t>
            </w: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2" w:lineRule="auto"/>
              <w:ind w:left="539"/>
              <w:jc w:val="left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刊</w:t>
            </w:r>
          </w:p>
        </w:tc>
        <w:tc>
          <w:tcPr>
            <w:tcW w:w="6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6" w:lineRule="auto"/>
              <w:jc w:val="left"/>
              <w:rPr>
                <w:rFonts w:eastAsia="Arial" w:hint="eastAsia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72" w:lineRule="auto"/>
              <w:ind w:left="2239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Symmetry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9"/>
                <w:sz w:val="24"/>
                <w:szCs w:val="24"/>
              </w:rPr>
              <w:t>-</w:t>
            </w:r>
            <w:r w:rsidRPr="00775289">
              <w:rPr>
                <w:rFonts w:ascii="微软雅黑" w:eastAsia="微软雅黑" w:hAnsi="微软雅黑" w:cs="微软雅黑" w:hint="eastAsia"/>
                <w:color w:val="000000"/>
                <w:spacing w:val="-12"/>
                <w:sz w:val="24"/>
                <w:szCs w:val="24"/>
              </w:rPr>
              <w:t>Basel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6" w:lineRule="auto"/>
              <w:jc w:val="left"/>
              <w:rPr>
                <w:rFonts w:eastAsia="Arial" w:hint="eastAsia"/>
                <w:color w:val="000000"/>
                <w:szCs w:val="21"/>
              </w:rPr>
            </w:pPr>
          </w:p>
          <w:p w:rsidR="00775289" w:rsidRPr="00775289" w:rsidRDefault="00775289" w:rsidP="00775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89" w:lineRule="auto"/>
              <w:ind w:left="495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</w:pPr>
            <w:r w:rsidRPr="0077528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低</w:t>
            </w:r>
          </w:p>
        </w:tc>
      </w:tr>
    </w:tbl>
    <w:p w:rsidR="00775289" w:rsidRPr="00775289" w:rsidRDefault="00775289" w:rsidP="00775289">
      <w:pPr>
        <w:widowControl/>
        <w:kinsoku w:val="0"/>
        <w:autoSpaceDE w:val="0"/>
        <w:autoSpaceDN w:val="0"/>
        <w:adjustRightInd w:val="0"/>
        <w:snapToGrid w:val="0"/>
        <w:jc w:val="left"/>
        <w:rPr>
          <w:rFonts w:ascii="Arial" w:eastAsia="Arial" w:hAnsi="Arial" w:cs="Arial" w:hint="eastAsia"/>
          <w:color w:val="000000"/>
          <w:kern w:val="0"/>
          <w:szCs w:val="21"/>
        </w:rPr>
      </w:pPr>
    </w:p>
    <w:p w:rsidR="00FE72E4" w:rsidRDefault="00FE72E4"/>
    <w:sectPr w:rsidR="00FE7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89"/>
    <w:rsid w:val="00775289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3A59D-2341-4F1A-864C-7183AD44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qFormat/>
    <w:rsid w:val="00775289"/>
    <w:rPr>
      <w:rFonts w:ascii="Arial" w:eastAsia="Times New Roman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3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322</Words>
  <Characters>1837</Characters>
  <Application>Microsoft Office Word</Application>
  <DocSecurity>0</DocSecurity>
  <Lines>15</Lines>
  <Paragraphs>4</Paragraphs>
  <ScaleCrop>false</ScaleCrop>
  <Company>Microsoft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1</cp:revision>
  <dcterms:created xsi:type="dcterms:W3CDTF">2023-02-22T07:16:00Z</dcterms:created>
  <dcterms:modified xsi:type="dcterms:W3CDTF">2023-02-22T07:16:00Z</dcterms:modified>
</cp:coreProperties>
</file>