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pacing w:val="4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方正小标宋_GBK" w:hAnsi="方正小标宋_GBK" w:eastAsia="方正小标宋_GBK" w:cs="方正小标宋_GBK"/>
          <w:sz w:val="24"/>
          <w:szCs w:val="32"/>
        </w:rPr>
      </w:pPr>
    </w:p>
    <w:p>
      <w:pPr>
        <w:rPr>
          <w:rFonts w:hint="eastAsia" w:ascii="方正小标宋_GBK" w:hAnsi="方正小标宋_GBK" w:eastAsia="方正小标宋_GBK" w:cs="方正小标宋_GBK"/>
          <w:sz w:val="24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 xml:space="preserve">赣州市社科精品著作资助项目          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  请  表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spacing w:line="720" w:lineRule="auto"/>
        <w:ind w:firstLine="1797" w:firstLineChars="642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学科分类：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   </w:t>
      </w:r>
    </w:p>
    <w:p>
      <w:pPr>
        <w:spacing w:line="720" w:lineRule="auto"/>
        <w:ind w:firstLine="1797" w:firstLineChars="642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著作名称：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   </w:t>
      </w:r>
    </w:p>
    <w:p>
      <w:pPr>
        <w:spacing w:line="720" w:lineRule="auto"/>
        <w:ind w:firstLine="1797" w:firstLineChars="642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申 请 人：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   </w:t>
      </w:r>
    </w:p>
    <w:p>
      <w:pPr>
        <w:spacing w:line="720" w:lineRule="auto"/>
        <w:ind w:firstLine="1797" w:firstLineChars="642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所在单位：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   </w:t>
      </w:r>
    </w:p>
    <w:p>
      <w:pPr>
        <w:spacing w:line="720" w:lineRule="auto"/>
        <w:ind w:firstLine="1797" w:firstLineChars="642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填表日期：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赣州市社联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宋体" w:cs="Times New Roman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     明</w:t>
      </w:r>
    </w:p>
    <w:p>
      <w:pPr>
        <w:jc w:val="center"/>
        <w:rPr>
          <w:rFonts w:hint="eastAsia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申请著作必须是专著和译著（不含一般性文学作品、编著、工具书、教材、资料汇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编、论文集、不公开发行的图书等，其中译著仅限于外译中作品）。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申请著作必须是已完成的研究成果，书稿达到出版要求，并与正规出版社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签订了</w:t>
      </w:r>
      <w:r>
        <w:rPr>
          <w:rFonts w:hint="eastAsia" w:ascii="仿宋_GB2312" w:hAnsi="仿宋_GB2312" w:eastAsia="仿宋_GB2312" w:cs="仿宋_GB2312"/>
          <w:sz w:val="32"/>
          <w:szCs w:val="32"/>
        </w:rPr>
        <w:t>出版合同或已列入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正规出版社的</w:t>
      </w:r>
      <w:r>
        <w:rPr>
          <w:rFonts w:hint="eastAsia" w:ascii="仿宋_GB2312" w:hAnsi="仿宋_GB2312" w:eastAsia="仿宋_GB2312" w:cs="仿宋_GB2312"/>
          <w:sz w:val="32"/>
          <w:szCs w:val="32"/>
        </w:rPr>
        <w:t>出版计划，其著作权不存在任何争议。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受资助的著作人应严格履行《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赣州市社科精品著作资助项目管理办法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各项条款。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受资助的著作需在封面或封底左上角显著位置明确标示“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赣州市社科精品著作资助项目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”字样。若同一著作获得多个市级资助，需将“赣州市社科精品著作资助项目”标示在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。该注明字样与获得资助的书稿同时印刷，不得事后粘贴或复印。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“学科分类”项，请按国家学科分类标准，填写一级学科和二级学科。如：哲学/中国哲学。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申请书各项内容须如实填写，用</w:t>
      </w:r>
      <w:r>
        <w:rPr>
          <w:rFonts w:hint="eastAsia" w:ascii="宋体" w:hAnsi="宋体" w:eastAsia="宋体" w:cs="宋体"/>
          <w:sz w:val="32"/>
          <w:szCs w:val="32"/>
        </w:rPr>
        <w:t>A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纸双面打印，一式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份，连同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完整</w:t>
      </w:r>
      <w:r>
        <w:rPr>
          <w:rFonts w:hint="eastAsia" w:ascii="仿宋_GB2312" w:hAnsi="仿宋_GB2312" w:eastAsia="仿宋_GB2312" w:cs="仿宋_GB2312"/>
          <w:sz w:val="32"/>
          <w:szCs w:val="32"/>
        </w:rPr>
        <w:t>书稿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查重报告和出版合同（原件复印件）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至市社联学会部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802" w:tblpY="548"/>
        <w:tblOverlap w:val="never"/>
        <w:tblW w:w="8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00"/>
        <w:gridCol w:w="684"/>
        <w:gridCol w:w="1267"/>
        <w:gridCol w:w="1209"/>
        <w:gridCol w:w="684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著作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/第一作者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研究专长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题材方向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党的理论阐释与创新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革命历史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优秀传统文化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读者对象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领导干部/公务员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城市居民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青少年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老年人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7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书号</w:t>
            </w:r>
          </w:p>
        </w:tc>
        <w:tc>
          <w:tcPr>
            <w:tcW w:w="7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出版物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规模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套书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著作类别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译著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总字数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文字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复制比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立项背景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（400字以内）</w:t>
            </w:r>
          </w:p>
        </w:tc>
        <w:tc>
          <w:tcPr>
            <w:tcW w:w="718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</w:rPr>
              <w:t>（目的意义、主要依据、创作构思等）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作者简介（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718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</w:rPr>
              <w:t>（主要创作人员简介）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内容介绍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718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作品目录</w:t>
            </w:r>
          </w:p>
        </w:tc>
        <w:tc>
          <w:tcPr>
            <w:tcW w:w="718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作品声明</w:t>
            </w:r>
          </w:p>
        </w:tc>
        <w:tc>
          <w:tcPr>
            <w:tcW w:w="7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本作品是原创作品，没有剽窃，抄袭他人作品。如果涉及法律问题愿自行负责。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本作品全部稿件已完成创作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已有出版合同或已列入出版社的出版计划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第一作者或其授权人签字）：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申报单位负责人签字：</w:t>
            </w:r>
          </w:p>
          <w:p>
            <w:pPr>
              <w:ind w:firstLine="3840" w:firstLineChars="16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40"/>
          <w:sz w:val="32"/>
          <w:szCs w:val="32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719621C-5B67-417F-B470-D90B491E70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B792E4-11E2-46F3-8C07-9F41B82D4FF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0AD6D75-DF8F-4A1E-A08D-3482E67009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AD7A49C-F992-450D-A0E0-55480291AE1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7AC625E5-F7CA-4711-80C1-E0D9096344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5A2BA"/>
    <w:multiLevelType w:val="singleLevel"/>
    <w:tmpl w:val="CAB5A2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D927CA"/>
    <w:multiLevelType w:val="singleLevel"/>
    <w:tmpl w:val="3CD927C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mQ2NTkyODlmMDcxNGE1NTAwOGU2NWRjYjU5MjQifQ=="/>
  </w:docVars>
  <w:rsids>
    <w:rsidRoot w:val="4CAD2DBA"/>
    <w:rsid w:val="10181477"/>
    <w:rsid w:val="1AAA6341"/>
    <w:rsid w:val="1E485CD4"/>
    <w:rsid w:val="30C91B22"/>
    <w:rsid w:val="320C5E63"/>
    <w:rsid w:val="3BA5584C"/>
    <w:rsid w:val="4854035E"/>
    <w:rsid w:val="4C287C40"/>
    <w:rsid w:val="4C7B030A"/>
    <w:rsid w:val="4CAD2DBA"/>
    <w:rsid w:val="5A48443A"/>
    <w:rsid w:val="623713A9"/>
    <w:rsid w:val="65017DB1"/>
    <w:rsid w:val="7F1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Body Text First Indent"/>
    <w:basedOn w:val="2"/>
    <w:next w:val="4"/>
    <w:qFormat/>
    <w:uiPriority w:val="0"/>
    <w:pPr>
      <w:spacing w:before="100" w:beforeAutospacing="1"/>
      <w:ind w:firstLine="420" w:firstLineChars="1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2196</Words>
  <Characters>2246</Characters>
  <Lines>0</Lines>
  <Paragraphs>0</Paragraphs>
  <TotalTime>45</TotalTime>
  <ScaleCrop>false</ScaleCrop>
  <LinksUpToDate>false</LinksUpToDate>
  <CharactersWithSpaces>2417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2023-09-13T00:44:00Z</dcterms:created>
  <dc:creator>小月王京</dc:creator>
  <cp:lastModifiedBy>市社联 中微子</cp:lastModifiedBy>
  <cp:lastPrinted>2023-09-18T07:05:00Z</cp:lastPrinted>
  <dcterms:modified xsi:type="dcterms:W3CDTF">2023-09-21T02:26:28Z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1A4FAA472AD24D649B3132214D9F1CA5_13</vt:lpwstr>
  </property>
</Properties>
</file>