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before="234" w:line="180" w:lineRule="auto"/>
        <w:ind w:left="448"/>
        <w:rPr>
          <w:rFonts w:ascii="宋体" w:hAnsi="宋体" w:eastAsia="宋体" w:cs="宋体"/>
          <w:sz w:val="72"/>
          <w:szCs w:val="72"/>
        </w:rPr>
      </w:pPr>
      <w:r>
        <w:rPr>
          <w:rFonts w:ascii="宋体" w:hAnsi="宋体" w:eastAsia="宋体" w:cs="宋体"/>
          <w:b/>
          <w:bCs/>
          <w:color w:val="D20600"/>
          <w:spacing w:val="-62"/>
          <w:w w:val="90"/>
          <w:sz w:val="72"/>
          <w:szCs w:val="72"/>
        </w:rPr>
        <w:t>江西省人大常委会办公厅</w:t>
      </w:r>
    </w:p>
    <w:p>
      <w:pPr>
        <w:spacing w:before="3" w:line="176" w:lineRule="auto"/>
        <w:ind w:left="6980"/>
        <w:rPr>
          <w:rFonts w:ascii="宋体" w:hAnsi="宋体" w:eastAsia="宋体" w:cs="宋体"/>
          <w:sz w:val="83"/>
          <w:szCs w:val="83"/>
        </w:rPr>
      </w:pPr>
      <w:r>
        <w:rPr>
          <w:rFonts w:ascii="宋体" w:hAnsi="宋体" w:eastAsia="宋体" w:cs="宋体"/>
          <w:b/>
          <w:bCs/>
          <w:color w:val="EC4D41"/>
          <w:spacing w:val="-66"/>
          <w:w w:val="98"/>
          <w:sz w:val="83"/>
          <w:szCs w:val="83"/>
        </w:rPr>
        <w:t>文件</w:t>
      </w:r>
    </w:p>
    <w:p>
      <w:pPr>
        <w:spacing w:line="214" w:lineRule="auto"/>
        <w:ind w:left="437"/>
        <w:rPr>
          <w:rFonts w:ascii="宋体" w:hAnsi="宋体" w:eastAsia="宋体" w:cs="宋体"/>
          <w:sz w:val="72"/>
          <w:szCs w:val="72"/>
        </w:rPr>
      </w:pPr>
      <w:r>
        <w:rPr>
          <w:rFonts w:ascii="宋体" w:hAnsi="宋体" w:eastAsia="宋体" w:cs="宋体"/>
          <w:b/>
          <w:bCs/>
          <w:color w:val="D20600"/>
          <w:spacing w:val="-53"/>
          <w:w w:val="82"/>
          <w:sz w:val="72"/>
          <w:szCs w:val="72"/>
        </w:rPr>
        <w:t>江西省人大工作理论研究会</w:t>
      </w:r>
    </w:p>
    <w:p>
      <w:pPr>
        <w:spacing w:line="323" w:lineRule="auto"/>
        <w:rPr>
          <w:rFonts w:ascii="Arial"/>
          <w:sz w:val="21"/>
        </w:rPr>
      </w:pPr>
    </w:p>
    <w:p>
      <w:pPr>
        <w:spacing w:line="324" w:lineRule="auto"/>
        <w:rPr>
          <w:rFonts w:ascii="Arial"/>
          <w:sz w:val="21"/>
        </w:rPr>
      </w:pPr>
    </w:p>
    <w:p>
      <w:pPr>
        <w:pStyle w:val="2"/>
        <w:spacing w:before="100" w:line="222" w:lineRule="auto"/>
        <w:ind w:left="2940"/>
        <w:rPr>
          <w:sz w:val="31"/>
          <w:szCs w:val="31"/>
        </w:rPr>
      </w:pPr>
      <w:r>
        <w:rPr>
          <w:spacing w:val="-18"/>
          <w:sz w:val="31"/>
          <w:szCs w:val="31"/>
        </w:rPr>
        <w:t>赣常办发〔2024〕14号</w:t>
      </w:r>
    </w:p>
    <w:p>
      <w:pPr>
        <w:spacing w:before="187" w:line="59" w:lineRule="exact"/>
      </w:pPr>
      <w:r>
        <w:rPr>
          <w:position w:val="-1"/>
        </w:rPr>
        <w:drawing>
          <wp:inline distT="0" distB="0" distL="0" distR="0">
            <wp:extent cx="5556250" cy="3746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56293" cy="38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auto"/>
        <w:rPr>
          <w:rFonts w:ascii="Arial"/>
          <w:sz w:val="21"/>
        </w:rPr>
      </w:pPr>
    </w:p>
    <w:p>
      <w:pPr>
        <w:spacing w:line="313" w:lineRule="auto"/>
        <w:rPr>
          <w:rFonts w:ascii="Arial"/>
          <w:sz w:val="21"/>
        </w:rPr>
      </w:pPr>
    </w:p>
    <w:p>
      <w:pPr>
        <w:spacing w:before="141" w:line="219" w:lineRule="auto"/>
        <w:ind w:left="56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关于组织开展2024年课题研究活动的通知</w:t>
      </w: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pStyle w:val="2"/>
        <w:spacing w:before="108" w:line="564" w:lineRule="exact"/>
        <w:jc w:val="right"/>
      </w:pPr>
      <w:r>
        <w:rPr>
          <w:spacing w:val="-26"/>
          <w:position w:val="17"/>
        </w:rPr>
        <w:t>省人大各专门委员会，省人大常委会各工作委员会，各设区的市、</w:t>
      </w:r>
    </w:p>
    <w:p>
      <w:pPr>
        <w:pStyle w:val="2"/>
        <w:spacing w:line="222" w:lineRule="auto"/>
        <w:ind w:left="30"/>
      </w:pPr>
      <w:r>
        <w:rPr>
          <w:spacing w:val="-33"/>
        </w:rPr>
        <w:t>县(市、区)人大常委会：</w:t>
      </w:r>
    </w:p>
    <w:p>
      <w:pPr>
        <w:pStyle w:val="2"/>
        <w:spacing w:before="185" w:line="324" w:lineRule="auto"/>
        <w:ind w:left="30" w:right="138" w:firstLine="609"/>
        <w:jc w:val="both"/>
      </w:pPr>
      <w:r>
        <w:rPr>
          <w:spacing w:val="-6"/>
        </w:rPr>
        <w:t>2024年是中华人民共和国成立75周年</w:t>
      </w:r>
      <w:r>
        <w:rPr>
          <w:rFonts w:hint="eastAsia"/>
          <w:spacing w:val="-6"/>
          <w:lang w:eastAsia="zh-CN"/>
        </w:rPr>
        <w:t>，</w:t>
      </w:r>
      <w:r>
        <w:rPr>
          <w:spacing w:val="-6"/>
        </w:rPr>
        <w:t>也是全国人民代表</w:t>
      </w:r>
      <w:r>
        <w:rPr>
          <w:spacing w:val="3"/>
        </w:rPr>
        <w:t xml:space="preserve"> </w:t>
      </w:r>
      <w:r>
        <w:rPr>
          <w:spacing w:val="-8"/>
        </w:rPr>
        <w:t>大会成立70周年。为从更高层次发挥理论研究对坚定人民代表</w:t>
      </w:r>
      <w:r>
        <w:rPr>
          <w:spacing w:val="9"/>
        </w:rPr>
        <w:t xml:space="preserve"> </w:t>
      </w:r>
      <w:r>
        <w:rPr>
          <w:spacing w:val="-20"/>
        </w:rPr>
        <w:t>大会制度自信、奋力开创新时代地方人大工作高质量发展新局面</w:t>
      </w:r>
      <w:r>
        <w:rPr>
          <w:spacing w:val="15"/>
        </w:rPr>
        <w:t xml:space="preserve"> </w:t>
      </w:r>
      <w:r>
        <w:rPr>
          <w:spacing w:val="-30"/>
        </w:rPr>
        <w:t>的决策服务作用，省人大常委会办公厅、省人</w:t>
      </w:r>
      <w:r>
        <w:rPr>
          <w:spacing w:val="-31"/>
        </w:rPr>
        <w:t>大工作理论研究会将</w:t>
      </w:r>
    </w:p>
    <w:p>
      <w:pPr>
        <w:pStyle w:val="2"/>
        <w:spacing w:before="1" w:line="221" w:lineRule="auto"/>
        <w:ind w:left="30"/>
      </w:pPr>
      <w:r>
        <w:rPr>
          <w:spacing w:val="-14"/>
        </w:rPr>
        <w:t>联合开展2024年课题研究活动。现将有关事项通知</w:t>
      </w:r>
      <w:r>
        <w:rPr>
          <w:spacing w:val="-15"/>
        </w:rPr>
        <w:t>如下：</w:t>
      </w:r>
      <w:bookmarkStart w:id="0" w:name="_GoBack"/>
      <w:bookmarkEnd w:id="0"/>
    </w:p>
    <w:p>
      <w:pPr>
        <w:spacing w:before="191" w:line="222" w:lineRule="auto"/>
        <w:ind w:left="644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36"/>
          <w:w w:val="95"/>
          <w:sz w:val="33"/>
          <w:szCs w:val="33"/>
        </w:rPr>
        <w:t>一、研究主题</w:t>
      </w:r>
    </w:p>
    <w:p>
      <w:pPr>
        <w:pStyle w:val="2"/>
        <w:spacing w:before="187" w:line="596" w:lineRule="exact"/>
        <w:ind w:left="640"/>
      </w:pPr>
      <w:r>
        <w:rPr>
          <w:spacing w:val="-18"/>
          <w:position w:val="19"/>
        </w:rPr>
        <w:t>坚持以习近平新时代中国特色社会主义思想为指导，深入学</w:t>
      </w:r>
    </w:p>
    <w:p>
      <w:pPr>
        <w:pStyle w:val="2"/>
        <w:spacing w:before="1" w:line="220" w:lineRule="auto"/>
        <w:ind w:left="30"/>
      </w:pPr>
      <w:r>
        <w:rPr>
          <w:spacing w:val="-19"/>
        </w:rPr>
        <w:t>习贯彻党的二十大精神和中央人大工作会议精神，全面贯彻落实</w:t>
      </w:r>
    </w:p>
    <w:p>
      <w:pPr>
        <w:spacing w:line="220" w:lineRule="auto"/>
        <w:sectPr>
          <w:footerReference r:id="rId5" w:type="default"/>
          <w:pgSz w:w="11900" w:h="16840"/>
          <w:pgMar w:top="1431" w:right="1414" w:bottom="1815" w:left="1619" w:header="0" w:footer="1497" w:gutter="0"/>
          <w:cols w:space="720" w:num="1"/>
        </w:sectPr>
      </w:pPr>
    </w:p>
    <w:p>
      <w:pPr>
        <w:spacing w:line="359" w:lineRule="auto"/>
        <w:rPr>
          <w:rFonts w:ascii="Arial"/>
          <w:sz w:val="21"/>
        </w:rPr>
      </w:pPr>
    </w:p>
    <w:p>
      <w:pPr>
        <w:pStyle w:val="2"/>
        <w:spacing w:before="95" w:line="363" w:lineRule="auto"/>
        <w:ind w:right="122"/>
        <w:jc w:val="both"/>
        <w:rPr>
          <w:sz w:val="29"/>
          <w:szCs w:val="29"/>
        </w:rPr>
      </w:pPr>
      <w:r>
        <w:rPr>
          <w:spacing w:val="19"/>
          <w:sz w:val="29"/>
          <w:szCs w:val="29"/>
        </w:rPr>
        <w:t>习近平法治思想、习近平总书记关于坚持和完善</w:t>
      </w:r>
      <w:r>
        <w:rPr>
          <w:spacing w:val="18"/>
          <w:sz w:val="29"/>
          <w:szCs w:val="29"/>
        </w:rPr>
        <w:t>人民代表大会制</w:t>
      </w:r>
      <w:r>
        <w:rPr>
          <w:sz w:val="29"/>
          <w:szCs w:val="29"/>
        </w:rPr>
        <w:t xml:space="preserve"> </w:t>
      </w:r>
      <w:r>
        <w:rPr>
          <w:spacing w:val="20"/>
          <w:sz w:val="29"/>
          <w:szCs w:val="29"/>
        </w:rPr>
        <w:t>度的重要思想，认真贯彻落实习近平总书记考察江西重要讲话精</w:t>
      </w:r>
      <w:r>
        <w:rPr>
          <w:spacing w:val="7"/>
          <w:sz w:val="29"/>
          <w:szCs w:val="29"/>
        </w:rPr>
        <w:t xml:space="preserve"> </w:t>
      </w:r>
      <w:r>
        <w:rPr>
          <w:spacing w:val="-10"/>
          <w:sz w:val="29"/>
          <w:szCs w:val="29"/>
        </w:rPr>
        <w:t>神，聚焦“走在前、勇争先、善作为”的目标要求，紧紧围绕总结、研</w:t>
      </w:r>
      <w:r>
        <w:rPr>
          <w:spacing w:val="8"/>
          <w:sz w:val="29"/>
          <w:szCs w:val="29"/>
        </w:rPr>
        <w:t xml:space="preserve"> </w:t>
      </w:r>
      <w:r>
        <w:rPr>
          <w:spacing w:val="-1"/>
          <w:sz w:val="29"/>
          <w:szCs w:val="29"/>
        </w:rPr>
        <w:t>究、宣传人民代表大会制度的光辉历程、实践经验、</w:t>
      </w:r>
      <w:r>
        <w:rPr>
          <w:spacing w:val="-2"/>
          <w:sz w:val="29"/>
          <w:szCs w:val="29"/>
        </w:rPr>
        <w:t>优势功效，紧紧</w:t>
      </w:r>
      <w:r>
        <w:rPr>
          <w:sz w:val="29"/>
          <w:szCs w:val="29"/>
        </w:rPr>
        <w:t xml:space="preserve"> </w:t>
      </w:r>
      <w:r>
        <w:rPr>
          <w:spacing w:val="8"/>
          <w:sz w:val="29"/>
          <w:szCs w:val="29"/>
        </w:rPr>
        <w:t>围绕全省各级人大履职尽责的典型经验、生动实践、探索创新，深</w:t>
      </w:r>
      <w:r>
        <w:rPr>
          <w:spacing w:val="15"/>
          <w:sz w:val="29"/>
          <w:szCs w:val="29"/>
        </w:rPr>
        <w:t xml:space="preserve"> </w:t>
      </w:r>
      <w:r>
        <w:rPr>
          <w:spacing w:val="-1"/>
          <w:sz w:val="29"/>
          <w:szCs w:val="29"/>
        </w:rPr>
        <w:t>入开展具有政治性、思想性、针对性、对策性、应用性的理论与实践</w:t>
      </w:r>
      <w:r>
        <w:rPr>
          <w:spacing w:val="9"/>
          <w:sz w:val="29"/>
          <w:szCs w:val="29"/>
        </w:rPr>
        <w:t xml:space="preserve"> 研究，更好发挥理论研究以文辅政、决策咨询参谋助手作用，为稳</w:t>
      </w:r>
      <w:r>
        <w:rPr>
          <w:spacing w:val="18"/>
          <w:sz w:val="29"/>
          <w:szCs w:val="29"/>
        </w:rPr>
        <w:t xml:space="preserve"> </w:t>
      </w:r>
      <w:r>
        <w:rPr>
          <w:spacing w:val="19"/>
          <w:sz w:val="29"/>
          <w:szCs w:val="29"/>
        </w:rPr>
        <w:t>中求进推动人大工作高质量发展、凝心聚力谱写中国式现代化江</w:t>
      </w:r>
      <w:r>
        <w:rPr>
          <w:spacing w:val="4"/>
          <w:sz w:val="29"/>
          <w:szCs w:val="29"/>
        </w:rPr>
        <w:t xml:space="preserve"> </w:t>
      </w:r>
      <w:r>
        <w:rPr>
          <w:spacing w:val="20"/>
          <w:sz w:val="29"/>
          <w:szCs w:val="29"/>
        </w:rPr>
        <w:t>西篇章作出新的更大贡献，以优异成绩迎接中华人民共和国成立</w:t>
      </w:r>
    </w:p>
    <w:p>
      <w:pPr>
        <w:pStyle w:val="2"/>
        <w:spacing w:line="222" w:lineRule="auto"/>
        <w:rPr>
          <w:sz w:val="29"/>
          <w:szCs w:val="29"/>
        </w:rPr>
      </w:pPr>
      <w:r>
        <w:rPr>
          <w:spacing w:val="18"/>
          <w:sz w:val="29"/>
          <w:szCs w:val="29"/>
        </w:rPr>
        <w:t>75周年、全国人民代表大会成立70周年。</w:t>
      </w:r>
    </w:p>
    <w:p>
      <w:pPr>
        <w:spacing w:before="217" w:line="222" w:lineRule="auto"/>
        <w:ind w:left="614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二、工作安排</w:t>
      </w:r>
    </w:p>
    <w:p>
      <w:pPr>
        <w:pStyle w:val="2"/>
        <w:spacing w:before="242" w:line="357" w:lineRule="auto"/>
        <w:ind w:right="98" w:firstLine="609"/>
        <w:jc w:val="both"/>
        <w:rPr>
          <w:sz w:val="29"/>
          <w:szCs w:val="29"/>
        </w:rPr>
      </w:pPr>
      <w:r>
        <w:rPr>
          <w:spacing w:val="9"/>
          <w:sz w:val="29"/>
          <w:szCs w:val="29"/>
        </w:rPr>
        <w:t>本年度课题研究的初步安排是：3月下旬，</w:t>
      </w:r>
      <w:r>
        <w:rPr>
          <w:spacing w:val="8"/>
          <w:sz w:val="29"/>
          <w:szCs w:val="29"/>
        </w:rPr>
        <w:t>印发有关通知；4月</w:t>
      </w:r>
      <w:r>
        <w:rPr>
          <w:sz w:val="29"/>
          <w:szCs w:val="29"/>
        </w:rPr>
        <w:t xml:space="preserve"> </w:t>
      </w:r>
      <w:r>
        <w:rPr>
          <w:spacing w:val="13"/>
          <w:sz w:val="29"/>
          <w:szCs w:val="29"/>
        </w:rPr>
        <w:t>至7月，各地组织开展课题研究，相关成果提交的截止时间为2024</w:t>
      </w:r>
      <w:r>
        <w:rPr>
          <w:spacing w:val="12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年</w:t>
      </w:r>
      <w:r>
        <w:rPr>
          <w:spacing w:val="-57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8</w:t>
      </w:r>
      <w:r>
        <w:rPr>
          <w:spacing w:val="-35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月</w:t>
      </w:r>
      <w:r>
        <w:rPr>
          <w:spacing w:val="-36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1</w:t>
      </w:r>
      <w:r>
        <w:rPr>
          <w:spacing w:val="-52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5 日；8月下旬至10月，组织课题成果评审；</w:t>
      </w:r>
      <w:r>
        <w:rPr>
          <w:sz w:val="29"/>
          <w:szCs w:val="29"/>
        </w:rPr>
        <w:t xml:space="preserve">11月，对优秀 </w:t>
      </w:r>
      <w:r>
        <w:rPr>
          <w:spacing w:val="10"/>
          <w:sz w:val="29"/>
          <w:szCs w:val="29"/>
        </w:rPr>
        <w:t>课题成果颁发证书、汇编成集、给予补助，并向中国人大制度理论</w:t>
      </w:r>
      <w:r>
        <w:rPr>
          <w:spacing w:val="11"/>
          <w:sz w:val="29"/>
          <w:szCs w:val="29"/>
        </w:rPr>
        <w:t xml:space="preserve"> </w:t>
      </w:r>
      <w:r>
        <w:rPr>
          <w:spacing w:val="20"/>
          <w:sz w:val="29"/>
          <w:szCs w:val="29"/>
        </w:rPr>
        <w:t>研究会推荐。开展课题研究可从《2024年课题研究选</w:t>
      </w:r>
      <w:r>
        <w:rPr>
          <w:spacing w:val="19"/>
          <w:sz w:val="29"/>
          <w:szCs w:val="29"/>
        </w:rPr>
        <w:t>题参考》中</w:t>
      </w:r>
      <w:r>
        <w:rPr>
          <w:sz w:val="29"/>
          <w:szCs w:val="29"/>
        </w:rPr>
        <w:t xml:space="preserve"> </w:t>
      </w:r>
      <w:r>
        <w:rPr>
          <w:spacing w:val="10"/>
          <w:sz w:val="29"/>
          <w:szCs w:val="29"/>
        </w:rPr>
        <w:t>选取，也可围绕本年度课题研究主题，结合</w:t>
      </w:r>
      <w:r>
        <w:rPr>
          <w:spacing w:val="9"/>
          <w:sz w:val="29"/>
          <w:szCs w:val="29"/>
        </w:rPr>
        <w:t>工作实际，另行拟题开</w:t>
      </w:r>
    </w:p>
    <w:p>
      <w:pPr>
        <w:pStyle w:val="2"/>
        <w:spacing w:before="1" w:line="223" w:lineRule="auto"/>
        <w:rPr>
          <w:sz w:val="29"/>
          <w:szCs w:val="29"/>
        </w:rPr>
      </w:pPr>
      <w:r>
        <w:rPr>
          <w:spacing w:val="3"/>
          <w:sz w:val="29"/>
          <w:szCs w:val="29"/>
        </w:rPr>
        <w:t>展研究。</w:t>
      </w:r>
    </w:p>
    <w:p>
      <w:pPr>
        <w:spacing w:before="274" w:line="222" w:lineRule="auto"/>
        <w:ind w:left="614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三、有关要求</w:t>
      </w:r>
    </w:p>
    <w:p>
      <w:pPr>
        <w:pStyle w:val="2"/>
        <w:spacing w:before="222" w:line="363" w:lineRule="auto"/>
        <w:ind w:firstLine="609"/>
        <w:jc w:val="both"/>
        <w:rPr>
          <w:sz w:val="29"/>
          <w:szCs w:val="29"/>
        </w:rPr>
      </w:pPr>
      <w:r>
        <w:rPr>
          <w:rFonts w:ascii="楷体" w:hAnsi="楷体" w:eastAsia="楷体" w:cs="楷体"/>
          <w:spacing w:val="28"/>
          <w:sz w:val="29"/>
          <w:szCs w:val="29"/>
        </w:rPr>
        <w:t>1.</w:t>
      </w:r>
      <w:r>
        <w:rPr>
          <w:rFonts w:ascii="楷体" w:hAnsi="楷体" w:eastAsia="楷体" w:cs="楷体"/>
          <w:spacing w:val="-58"/>
          <w:sz w:val="29"/>
          <w:szCs w:val="29"/>
        </w:rPr>
        <w:t xml:space="preserve"> </w:t>
      </w:r>
      <w:r>
        <w:rPr>
          <w:rFonts w:ascii="楷体" w:hAnsi="楷体" w:eastAsia="楷体" w:cs="楷体"/>
          <w:spacing w:val="28"/>
          <w:sz w:val="29"/>
          <w:szCs w:val="29"/>
        </w:rPr>
        <w:t>确保正确研究方向</w:t>
      </w:r>
      <w:r>
        <w:rPr>
          <w:spacing w:val="28"/>
          <w:sz w:val="29"/>
          <w:szCs w:val="29"/>
        </w:rPr>
        <w:t>。课题研究必须把旗帜</w:t>
      </w:r>
      <w:r>
        <w:rPr>
          <w:spacing w:val="27"/>
          <w:sz w:val="29"/>
          <w:szCs w:val="29"/>
        </w:rPr>
        <w:t>鲜明讲政治摆</w:t>
      </w:r>
      <w:r>
        <w:rPr>
          <w:sz w:val="29"/>
          <w:szCs w:val="29"/>
        </w:rPr>
        <w:t xml:space="preserve">  </w:t>
      </w:r>
      <w:r>
        <w:rPr>
          <w:spacing w:val="9"/>
          <w:sz w:val="29"/>
          <w:szCs w:val="29"/>
        </w:rPr>
        <w:t xml:space="preserve">在首位，必须把坚持党对人大工作的绝对领导贯穿始终，确保研究 </w:t>
      </w:r>
      <w:r>
        <w:rPr>
          <w:spacing w:val="14"/>
          <w:sz w:val="29"/>
          <w:szCs w:val="29"/>
        </w:rPr>
        <w:t>成果坚定正确政治方向、顺应时代发展要求、紧扣人大工作实</w:t>
      </w:r>
      <w:r>
        <w:rPr>
          <w:spacing w:val="13"/>
          <w:sz w:val="29"/>
          <w:szCs w:val="29"/>
        </w:rPr>
        <w:t>际、</w:t>
      </w:r>
    </w:p>
    <w:p>
      <w:pPr>
        <w:pStyle w:val="2"/>
        <w:spacing w:line="222" w:lineRule="auto"/>
        <w:rPr>
          <w:sz w:val="29"/>
          <w:szCs w:val="29"/>
        </w:rPr>
      </w:pPr>
      <w:r>
        <w:rPr>
          <w:spacing w:val="12"/>
          <w:sz w:val="29"/>
          <w:szCs w:val="29"/>
        </w:rPr>
        <w:t>具有重要借鉴价值。</w:t>
      </w:r>
    </w:p>
    <w:p>
      <w:pPr>
        <w:spacing w:line="222" w:lineRule="auto"/>
        <w:rPr>
          <w:sz w:val="29"/>
          <w:szCs w:val="29"/>
        </w:rPr>
        <w:sectPr>
          <w:footerReference r:id="rId6" w:type="default"/>
          <w:pgSz w:w="11900" w:h="16840"/>
          <w:pgMar w:top="1431" w:right="1554" w:bottom="1763" w:left="1529" w:header="0" w:footer="1475" w:gutter="0"/>
          <w:cols w:space="720" w:num="1"/>
        </w:sectPr>
      </w:pPr>
    </w:p>
    <w:p>
      <w:pPr>
        <w:spacing w:line="384" w:lineRule="auto"/>
        <w:rPr>
          <w:rFonts w:ascii="Arial"/>
          <w:sz w:val="21"/>
        </w:rPr>
      </w:pP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1447800</wp:posOffset>
            </wp:positionH>
            <wp:positionV relativeFrom="page">
              <wp:posOffset>7683500</wp:posOffset>
            </wp:positionV>
            <wp:extent cx="1524000" cy="15621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3994" cy="1562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94" w:line="357" w:lineRule="auto"/>
        <w:ind w:firstLine="614"/>
        <w:jc w:val="both"/>
        <w:rPr>
          <w:sz w:val="29"/>
          <w:szCs w:val="29"/>
        </w:rPr>
      </w:pPr>
      <w:r>
        <w:rPr>
          <w:rFonts w:ascii="楷体" w:hAnsi="楷体" w:eastAsia="楷体" w:cs="楷体"/>
          <w:b/>
          <w:bCs/>
          <w:spacing w:val="19"/>
          <w:sz w:val="29"/>
          <w:szCs w:val="29"/>
        </w:rPr>
        <w:t>2.</w:t>
      </w:r>
      <w:r>
        <w:rPr>
          <w:rFonts w:ascii="楷体" w:hAnsi="楷体" w:eastAsia="楷体" w:cs="楷体"/>
          <w:spacing w:val="-42"/>
          <w:sz w:val="29"/>
          <w:szCs w:val="29"/>
        </w:rPr>
        <w:t xml:space="preserve"> </w:t>
      </w:r>
      <w:r>
        <w:rPr>
          <w:rFonts w:ascii="楷体" w:hAnsi="楷体" w:eastAsia="楷体" w:cs="楷体"/>
          <w:b/>
          <w:bCs/>
          <w:spacing w:val="19"/>
          <w:sz w:val="29"/>
          <w:szCs w:val="29"/>
        </w:rPr>
        <w:t>凝聚研究工作合力。</w:t>
      </w:r>
      <w:r>
        <w:rPr>
          <w:spacing w:val="19"/>
          <w:sz w:val="29"/>
          <w:szCs w:val="29"/>
        </w:rPr>
        <w:t>各地各单位要高度重视、精心组织，</w:t>
      </w:r>
      <w:r>
        <w:rPr>
          <w:sz w:val="29"/>
          <w:szCs w:val="29"/>
        </w:rPr>
        <w:t xml:space="preserve"> </w:t>
      </w:r>
      <w:r>
        <w:rPr>
          <w:spacing w:val="24"/>
          <w:sz w:val="29"/>
          <w:szCs w:val="29"/>
        </w:rPr>
        <w:t xml:space="preserve">省人大各专工委至少报送1项课题；各设区的市报送课题控制在 </w:t>
      </w:r>
      <w:r>
        <w:rPr>
          <w:spacing w:val="25"/>
          <w:sz w:val="29"/>
          <w:szCs w:val="29"/>
        </w:rPr>
        <w:t>10至25项，其中要有一定数量涉及全国人民代表大会成立70</w:t>
      </w:r>
      <w:r>
        <w:rPr>
          <w:spacing w:val="-28"/>
          <w:sz w:val="29"/>
          <w:szCs w:val="29"/>
        </w:rPr>
        <w:t xml:space="preserve"> </w:t>
      </w:r>
      <w:r>
        <w:rPr>
          <w:spacing w:val="25"/>
          <w:sz w:val="29"/>
          <w:szCs w:val="29"/>
        </w:rPr>
        <w:t>周</w:t>
      </w:r>
      <w:r>
        <w:rPr>
          <w:sz w:val="29"/>
          <w:szCs w:val="29"/>
        </w:rPr>
        <w:t xml:space="preserve"> </w:t>
      </w:r>
      <w:r>
        <w:rPr>
          <w:spacing w:val="19"/>
          <w:sz w:val="29"/>
          <w:szCs w:val="29"/>
        </w:rPr>
        <w:t xml:space="preserve">年相关理论与实践研究成果。各设区的市人大常委会办公室要组 </w:t>
      </w:r>
      <w:r>
        <w:rPr>
          <w:spacing w:val="8"/>
          <w:sz w:val="29"/>
          <w:szCs w:val="29"/>
        </w:rPr>
        <w:t xml:space="preserve">织辖区内各县(市、区)人大常委会(含高校)开展课题研究，并做好 </w:t>
      </w:r>
      <w:r>
        <w:rPr>
          <w:spacing w:val="10"/>
          <w:sz w:val="29"/>
          <w:szCs w:val="29"/>
        </w:rPr>
        <w:t>本地区研究成果初审、报送汇总等工作，原则上不接受县(市、区)</w:t>
      </w:r>
    </w:p>
    <w:p>
      <w:pPr>
        <w:pStyle w:val="2"/>
        <w:spacing w:before="1" w:line="220" w:lineRule="auto"/>
        <w:rPr>
          <w:sz w:val="29"/>
          <w:szCs w:val="29"/>
        </w:rPr>
      </w:pPr>
      <w:r>
        <w:rPr>
          <w:spacing w:val="14"/>
          <w:sz w:val="29"/>
          <w:szCs w:val="29"/>
        </w:rPr>
        <w:t>人大常委会单独报送研究成果。</w:t>
      </w:r>
    </w:p>
    <w:p>
      <w:pPr>
        <w:pStyle w:val="2"/>
        <w:spacing w:before="272" w:line="357" w:lineRule="auto"/>
        <w:ind w:right="96" w:firstLine="614"/>
        <w:jc w:val="both"/>
        <w:rPr>
          <w:sz w:val="29"/>
          <w:szCs w:val="29"/>
        </w:rPr>
      </w:pPr>
      <w:r>
        <w:rPr>
          <w:rFonts w:ascii="楷体" w:hAnsi="楷体" w:eastAsia="楷体" w:cs="楷体"/>
          <w:b/>
          <w:bCs/>
          <w:spacing w:val="24"/>
          <w:sz w:val="29"/>
          <w:szCs w:val="29"/>
        </w:rPr>
        <w:t>3.</w:t>
      </w:r>
      <w:r>
        <w:rPr>
          <w:rFonts w:ascii="楷体" w:hAnsi="楷体" w:eastAsia="楷体" w:cs="楷体"/>
          <w:spacing w:val="-61"/>
          <w:sz w:val="29"/>
          <w:szCs w:val="29"/>
        </w:rPr>
        <w:t xml:space="preserve"> </w:t>
      </w:r>
      <w:r>
        <w:rPr>
          <w:rFonts w:ascii="楷体" w:hAnsi="楷体" w:eastAsia="楷体" w:cs="楷体"/>
          <w:b/>
          <w:bCs/>
          <w:spacing w:val="24"/>
          <w:sz w:val="29"/>
          <w:szCs w:val="29"/>
        </w:rPr>
        <w:t>规范研究课题格式。</w:t>
      </w:r>
      <w:r>
        <w:rPr>
          <w:spacing w:val="24"/>
          <w:sz w:val="29"/>
          <w:szCs w:val="29"/>
        </w:rPr>
        <w:t>研究成果篇幅原则上控制在5000</w:t>
      </w:r>
      <w:r>
        <w:rPr>
          <w:spacing w:val="-102"/>
          <w:sz w:val="29"/>
          <w:szCs w:val="29"/>
        </w:rPr>
        <w:t xml:space="preserve"> </w:t>
      </w:r>
      <w:r>
        <w:rPr>
          <w:spacing w:val="24"/>
          <w:sz w:val="29"/>
          <w:szCs w:val="29"/>
        </w:rPr>
        <w:t>—</w:t>
      </w:r>
      <w:r>
        <w:rPr>
          <w:sz w:val="29"/>
          <w:szCs w:val="29"/>
        </w:rPr>
        <w:t xml:space="preserve"> </w:t>
      </w:r>
      <w:r>
        <w:rPr>
          <w:spacing w:val="18"/>
          <w:sz w:val="29"/>
          <w:szCs w:val="29"/>
        </w:rPr>
        <w:t>15000字，正文前附300字左右内容摘要及关键词，课题作者署名</w:t>
      </w:r>
      <w:r>
        <w:rPr>
          <w:spacing w:val="12"/>
          <w:sz w:val="29"/>
          <w:szCs w:val="29"/>
        </w:rPr>
        <w:t xml:space="preserve"> </w:t>
      </w:r>
      <w:r>
        <w:rPr>
          <w:spacing w:val="14"/>
          <w:sz w:val="29"/>
          <w:szCs w:val="29"/>
        </w:rPr>
        <w:t>原则上不超过5人。相关研究成果、课题独创性声明、课题结题信</w:t>
      </w:r>
    </w:p>
    <w:p>
      <w:pPr>
        <w:pStyle w:val="2"/>
        <w:spacing w:line="212" w:lineRule="auto"/>
        <w:rPr>
          <w:rFonts w:ascii="宋体" w:hAnsi="宋体" w:eastAsia="宋体" w:cs="宋体"/>
          <w:sz w:val="29"/>
          <w:szCs w:val="29"/>
        </w:rPr>
      </w:pPr>
      <w:r>
        <w:rPr>
          <w:spacing w:val="22"/>
          <w:sz w:val="29"/>
          <w:szCs w:val="29"/>
        </w:rPr>
        <w:t>息表在规定时间前发送至指定邮箱1287133639@</w:t>
      </w:r>
      <w:r>
        <w:rPr>
          <w:rFonts w:ascii="Times New Roman" w:hAnsi="Times New Roman" w:eastAsia="Times New Roman" w:cs="Times New Roman"/>
          <w:sz w:val="29"/>
          <w:szCs w:val="29"/>
        </w:rPr>
        <w:t>qq</w:t>
      </w:r>
      <w:r>
        <w:rPr>
          <w:rFonts w:ascii="Times New Roman" w:hAnsi="Times New Roman" w:eastAsia="Times New Roman" w:cs="Times New Roman"/>
          <w:spacing w:val="22"/>
          <w:sz w:val="29"/>
          <w:szCs w:val="29"/>
        </w:rPr>
        <w:t>.</w:t>
      </w:r>
      <w:r>
        <w:rPr>
          <w:rFonts w:ascii="Times New Roman" w:hAnsi="Times New Roman" w:eastAsia="Times New Roman" w:cs="Times New Roman"/>
          <w:sz w:val="29"/>
          <w:szCs w:val="29"/>
        </w:rPr>
        <w:t>com</w:t>
      </w:r>
      <w:r>
        <w:rPr>
          <w:rFonts w:ascii="宋体" w:hAnsi="宋体" w:eastAsia="宋体" w:cs="宋体"/>
          <w:spacing w:val="22"/>
          <w:sz w:val="29"/>
          <w:szCs w:val="29"/>
        </w:rPr>
        <w:t>。</w:t>
      </w:r>
    </w:p>
    <w:p>
      <w:pPr>
        <w:pStyle w:val="2"/>
        <w:spacing w:before="268" w:line="568" w:lineRule="exact"/>
        <w:ind w:left="609"/>
        <w:rPr>
          <w:sz w:val="29"/>
          <w:szCs w:val="29"/>
        </w:rPr>
      </w:pPr>
      <w:r>
        <w:rPr>
          <w:spacing w:val="1"/>
          <w:position w:val="20"/>
          <w:sz w:val="29"/>
          <w:szCs w:val="29"/>
        </w:rPr>
        <w:t>联系人：刘欢，联系电话：0791—88900033,18379973619;</w:t>
      </w:r>
    </w:p>
    <w:p>
      <w:pPr>
        <w:pStyle w:val="2"/>
        <w:spacing w:line="221" w:lineRule="auto"/>
        <w:ind w:left="1729"/>
        <w:rPr>
          <w:sz w:val="29"/>
          <w:szCs w:val="29"/>
        </w:rPr>
      </w:pPr>
      <w:r>
        <w:rPr>
          <w:spacing w:val="2"/>
          <w:sz w:val="29"/>
          <w:szCs w:val="29"/>
        </w:rPr>
        <w:t>王梓，联系电话：0791—889000</w:t>
      </w:r>
      <w:r>
        <w:rPr>
          <w:spacing w:val="1"/>
          <w:sz w:val="29"/>
          <w:szCs w:val="29"/>
        </w:rPr>
        <w:t>53,18010468606。</w:t>
      </w:r>
    </w:p>
    <w:p>
      <w:pPr>
        <w:spacing w:line="346" w:lineRule="auto"/>
        <w:rPr>
          <w:rFonts w:ascii="Arial"/>
          <w:sz w:val="21"/>
        </w:rPr>
      </w:pPr>
    </w:p>
    <w:p>
      <w:pPr>
        <w:spacing w:line="347" w:lineRule="auto"/>
        <w:rPr>
          <w:rFonts w:ascii="Arial"/>
          <w:sz w:val="21"/>
        </w:rPr>
      </w:pPr>
    </w:p>
    <w:p>
      <w:pPr>
        <w:pStyle w:val="2"/>
        <w:spacing w:before="95" w:line="570" w:lineRule="exact"/>
        <w:ind w:left="609"/>
        <w:rPr>
          <w:sz w:val="29"/>
          <w:szCs w:val="29"/>
        </w:rPr>
      </w:pPr>
      <w:r>
        <w:rPr>
          <w:spacing w:val="8"/>
          <w:position w:val="20"/>
          <w:sz w:val="29"/>
          <w:szCs w:val="29"/>
        </w:rPr>
        <w:t>附件：1.2024年课题研究选题参考</w:t>
      </w:r>
    </w:p>
    <w:p>
      <w:pPr>
        <w:pStyle w:val="2"/>
        <w:spacing w:before="1" w:line="221" w:lineRule="auto"/>
        <w:ind w:left="1379"/>
        <w:rPr>
          <w:sz w:val="29"/>
          <w:szCs w:val="29"/>
        </w:rPr>
      </w:pPr>
      <w:r>
        <w:rPr>
          <w:spacing w:val="19"/>
          <w:sz w:val="29"/>
          <w:szCs w:val="29"/>
        </w:rPr>
        <w:t>2.2024年课题结题信息表</w:t>
      </w:r>
    </w:p>
    <w:p>
      <w:pPr>
        <w:pStyle w:val="2"/>
        <w:spacing w:before="210" w:line="572" w:lineRule="exact"/>
        <w:ind w:left="1379"/>
        <w:rPr>
          <w:sz w:val="29"/>
          <w:szCs w:val="29"/>
        </w:rPr>
      </w:pPr>
      <w:r>
        <w:rPr>
          <w:spacing w:val="15"/>
          <w:position w:val="21"/>
          <w:sz w:val="29"/>
          <w:szCs w:val="29"/>
        </w:rPr>
        <w:t>3.</w:t>
      </w:r>
      <w:r>
        <w:rPr>
          <w:spacing w:val="-53"/>
          <w:position w:val="21"/>
          <w:sz w:val="29"/>
          <w:szCs w:val="29"/>
        </w:rPr>
        <w:t xml:space="preserve"> </w:t>
      </w:r>
      <w:r>
        <w:rPr>
          <w:spacing w:val="15"/>
          <w:position w:val="21"/>
          <w:sz w:val="29"/>
          <w:szCs w:val="29"/>
        </w:rPr>
        <w:t>研究课题独创性声明</w:t>
      </w:r>
    </w:p>
    <w:p>
      <w:pPr>
        <w:pStyle w:val="2"/>
        <w:spacing w:before="1" w:line="221" w:lineRule="auto"/>
        <w:ind w:left="1379"/>
        <w:rPr>
          <w:sz w:val="29"/>
          <w:szCs w:val="29"/>
        </w:rPr>
      </w:pPr>
      <w:r>
        <w:rPr>
          <w:spacing w:val="13"/>
          <w:sz w:val="29"/>
          <w:szCs w:val="29"/>
        </w:rPr>
        <w:t>4.</w:t>
      </w:r>
      <w:r>
        <w:rPr>
          <w:spacing w:val="-46"/>
          <w:sz w:val="29"/>
          <w:szCs w:val="29"/>
        </w:rPr>
        <w:t xml:space="preserve"> </w:t>
      </w:r>
      <w:r>
        <w:rPr>
          <w:spacing w:val="13"/>
          <w:sz w:val="29"/>
          <w:szCs w:val="29"/>
        </w:rPr>
        <w:t>课题文本格式模板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95" w:line="220" w:lineRule="auto"/>
        <w:ind w:left="4469"/>
        <w:rPr>
          <w:sz w:val="29"/>
          <w:szCs w:val="29"/>
        </w:rPr>
      </w:pPr>
      <w:r>
        <w:pict>
          <v:shape id="_x0000_s1026" o:spid="_x0000_s1026" o:spt="202" type="#_x0000_t202" style="position:absolute;left:0pt;margin-left:4.45pt;margin-top:3.9pt;height:19.5pt;width:169.9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222" w:lineRule="auto"/>
                    <w:ind w:left="20"/>
                    <w:rPr>
                      <w:sz w:val="29"/>
                      <w:szCs w:val="29"/>
                    </w:rPr>
                  </w:pPr>
                  <w:r>
                    <w:rPr>
                      <w:spacing w:val="15"/>
                      <w:sz w:val="29"/>
                      <w:szCs w:val="29"/>
                    </w:rPr>
                    <w:t>江西省人大常委会办公厅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3269615</wp:posOffset>
            </wp:positionH>
            <wp:positionV relativeFrom="paragraph">
              <wp:posOffset>-680085</wp:posOffset>
            </wp:positionV>
            <wp:extent cx="1435100" cy="144780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35055" cy="144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5"/>
          <w:sz w:val="29"/>
          <w:szCs w:val="29"/>
        </w:rPr>
        <w:t>江西省人大工作理论研究会</w:t>
      </w:r>
    </w:p>
    <w:p>
      <w:pPr>
        <w:pStyle w:val="2"/>
        <w:spacing w:before="287" w:line="222" w:lineRule="auto"/>
        <w:ind w:left="5109"/>
        <w:rPr>
          <w:sz w:val="25"/>
          <w:szCs w:val="25"/>
        </w:rPr>
      </w:pPr>
      <w:r>
        <w:rPr>
          <w:spacing w:val="-12"/>
          <w:sz w:val="25"/>
          <w:szCs w:val="25"/>
        </w:rPr>
        <w:t>2</w:t>
      </w:r>
      <w:r>
        <w:rPr>
          <w:spacing w:val="-33"/>
          <w:sz w:val="25"/>
          <w:szCs w:val="25"/>
        </w:rPr>
        <w:t xml:space="preserve"> </w:t>
      </w:r>
      <w:r>
        <w:rPr>
          <w:spacing w:val="-12"/>
          <w:sz w:val="25"/>
          <w:szCs w:val="25"/>
        </w:rPr>
        <w:t>0</w:t>
      </w:r>
      <w:r>
        <w:rPr>
          <w:spacing w:val="-32"/>
          <w:sz w:val="25"/>
          <w:szCs w:val="25"/>
        </w:rPr>
        <w:t xml:space="preserve"> </w:t>
      </w:r>
      <w:r>
        <w:rPr>
          <w:spacing w:val="-12"/>
          <w:sz w:val="25"/>
          <w:szCs w:val="25"/>
        </w:rPr>
        <w:t>2</w:t>
      </w:r>
      <w:r>
        <w:rPr>
          <w:spacing w:val="-35"/>
          <w:sz w:val="25"/>
          <w:szCs w:val="25"/>
        </w:rPr>
        <w:t xml:space="preserve"> </w:t>
      </w:r>
      <w:r>
        <w:rPr>
          <w:spacing w:val="-12"/>
          <w:sz w:val="25"/>
          <w:szCs w:val="25"/>
        </w:rPr>
        <w:t>4</w:t>
      </w:r>
      <w:r>
        <w:rPr>
          <w:spacing w:val="-23"/>
          <w:sz w:val="25"/>
          <w:szCs w:val="25"/>
        </w:rPr>
        <w:t xml:space="preserve"> </w:t>
      </w:r>
      <w:r>
        <w:rPr>
          <w:spacing w:val="-12"/>
          <w:sz w:val="25"/>
          <w:szCs w:val="25"/>
        </w:rPr>
        <w:t>年</w:t>
      </w:r>
      <w:r>
        <w:rPr>
          <w:spacing w:val="-30"/>
          <w:sz w:val="25"/>
          <w:szCs w:val="25"/>
        </w:rPr>
        <w:t xml:space="preserve"> </w:t>
      </w:r>
      <w:r>
        <w:rPr>
          <w:spacing w:val="-12"/>
          <w:sz w:val="25"/>
          <w:szCs w:val="25"/>
        </w:rPr>
        <w:t>3 月</w:t>
      </w:r>
      <w:r>
        <w:rPr>
          <w:spacing w:val="-32"/>
          <w:sz w:val="25"/>
          <w:szCs w:val="25"/>
        </w:rPr>
        <w:t xml:space="preserve"> </w:t>
      </w:r>
      <w:r>
        <w:rPr>
          <w:spacing w:val="-12"/>
          <w:sz w:val="25"/>
          <w:szCs w:val="25"/>
        </w:rPr>
        <w:t>2</w:t>
      </w:r>
      <w:r>
        <w:rPr>
          <w:spacing w:val="-33"/>
          <w:sz w:val="25"/>
          <w:szCs w:val="25"/>
        </w:rPr>
        <w:t xml:space="preserve"> </w:t>
      </w:r>
      <w:r>
        <w:rPr>
          <w:spacing w:val="-12"/>
          <w:sz w:val="25"/>
          <w:szCs w:val="25"/>
        </w:rPr>
        <w:t>6 日</w:t>
      </w:r>
    </w:p>
    <w:p>
      <w:pPr>
        <w:spacing w:line="222" w:lineRule="auto"/>
        <w:rPr>
          <w:sz w:val="25"/>
          <w:szCs w:val="25"/>
        </w:rPr>
        <w:sectPr>
          <w:footerReference r:id="rId7" w:type="default"/>
          <w:pgSz w:w="11900" w:h="16840"/>
          <w:pgMar w:top="1431" w:right="1434" w:bottom="1763" w:left="1660" w:header="0" w:footer="1475" w:gutter="0"/>
          <w:cols w:space="720" w:num="1"/>
        </w:sectPr>
      </w:pPr>
    </w:p>
    <w:p>
      <w:pPr>
        <w:spacing w:line="387" w:lineRule="auto"/>
        <w:rPr>
          <w:rFonts w:ascii="Arial"/>
          <w:sz w:val="21"/>
        </w:rPr>
      </w:pP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1885950</wp:posOffset>
            </wp:positionH>
            <wp:positionV relativeFrom="page">
              <wp:posOffset>7809865</wp:posOffset>
            </wp:positionV>
            <wp:extent cx="1390650" cy="142240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90622" cy="1422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95" w:line="219" w:lineRule="auto"/>
        <w:ind w:left="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-18"/>
          <w:sz w:val="29"/>
          <w:szCs w:val="29"/>
        </w:rPr>
        <w:t>附</w:t>
      </w:r>
      <w:r>
        <w:rPr>
          <w:rFonts w:ascii="宋体" w:hAnsi="宋体" w:eastAsia="宋体" w:cs="宋体"/>
          <w:spacing w:val="-65"/>
          <w:sz w:val="29"/>
          <w:szCs w:val="29"/>
        </w:rPr>
        <w:t xml:space="preserve"> </w:t>
      </w:r>
      <w:r>
        <w:rPr>
          <w:rFonts w:ascii="宋体" w:hAnsi="宋体" w:eastAsia="宋体" w:cs="宋体"/>
          <w:b/>
          <w:bCs/>
          <w:spacing w:val="-18"/>
          <w:sz w:val="29"/>
          <w:szCs w:val="29"/>
        </w:rPr>
        <w:t>件</w:t>
      </w:r>
      <w:r>
        <w:rPr>
          <w:rFonts w:ascii="宋体" w:hAnsi="宋体" w:eastAsia="宋体" w:cs="宋体"/>
          <w:spacing w:val="-43"/>
          <w:sz w:val="29"/>
          <w:szCs w:val="29"/>
        </w:rPr>
        <w:t xml:space="preserve"> </w:t>
      </w:r>
      <w:r>
        <w:rPr>
          <w:rFonts w:ascii="宋体" w:hAnsi="宋体" w:eastAsia="宋体" w:cs="宋体"/>
          <w:b/>
          <w:bCs/>
          <w:spacing w:val="-18"/>
          <w:sz w:val="29"/>
          <w:szCs w:val="29"/>
        </w:rPr>
        <w:t>1</w:t>
      </w:r>
    </w:p>
    <w:p>
      <w:pPr>
        <w:spacing w:line="340" w:lineRule="auto"/>
        <w:rPr>
          <w:rFonts w:ascii="Arial"/>
          <w:sz w:val="21"/>
        </w:rPr>
      </w:pPr>
    </w:p>
    <w:p>
      <w:pPr>
        <w:spacing w:line="341" w:lineRule="auto"/>
        <w:rPr>
          <w:rFonts w:ascii="Arial"/>
          <w:sz w:val="21"/>
        </w:rPr>
      </w:pPr>
    </w:p>
    <w:p>
      <w:pPr>
        <w:spacing w:before="133" w:line="219" w:lineRule="auto"/>
        <w:ind w:left="2055"/>
        <w:rPr>
          <w:rFonts w:ascii="宋体" w:hAnsi="宋体" w:eastAsia="宋体" w:cs="宋体"/>
          <w:sz w:val="41"/>
          <w:szCs w:val="41"/>
        </w:rPr>
      </w:pPr>
      <w:r>
        <w:rPr>
          <w:rFonts w:ascii="宋体" w:hAnsi="宋体" w:eastAsia="宋体" w:cs="宋体"/>
          <w:b/>
          <w:bCs/>
          <w:spacing w:val="4"/>
          <w:sz w:val="41"/>
          <w:szCs w:val="41"/>
        </w:rPr>
        <w:t>2024年课题研究选题参考</w:t>
      </w:r>
    </w:p>
    <w:p>
      <w:pPr>
        <w:spacing w:line="270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pStyle w:val="2"/>
        <w:spacing w:before="94" w:line="640" w:lineRule="exact"/>
        <w:ind w:right="28"/>
        <w:jc w:val="right"/>
        <w:rPr>
          <w:sz w:val="29"/>
          <w:szCs w:val="29"/>
        </w:rPr>
      </w:pPr>
      <w:r>
        <w:rPr>
          <w:spacing w:val="15"/>
          <w:position w:val="26"/>
          <w:sz w:val="29"/>
          <w:szCs w:val="29"/>
        </w:rPr>
        <w:t>1. 党的二十大和中央人大工作会议对人大制</w:t>
      </w:r>
      <w:r>
        <w:rPr>
          <w:spacing w:val="14"/>
          <w:position w:val="26"/>
          <w:sz w:val="29"/>
          <w:szCs w:val="29"/>
        </w:rPr>
        <w:t>度建设、人大工</w:t>
      </w:r>
    </w:p>
    <w:p>
      <w:pPr>
        <w:pStyle w:val="2"/>
        <w:spacing w:line="220" w:lineRule="auto"/>
        <w:rPr>
          <w:sz w:val="29"/>
          <w:szCs w:val="29"/>
        </w:rPr>
      </w:pPr>
      <w:r>
        <w:rPr>
          <w:spacing w:val="13"/>
          <w:sz w:val="29"/>
          <w:szCs w:val="29"/>
        </w:rPr>
        <w:t>作决策部署的研究。</w:t>
      </w:r>
    </w:p>
    <w:p>
      <w:pPr>
        <w:pStyle w:val="2"/>
        <w:spacing w:before="238" w:line="222" w:lineRule="auto"/>
        <w:ind w:left="619"/>
        <w:rPr>
          <w:sz w:val="29"/>
          <w:szCs w:val="29"/>
        </w:rPr>
      </w:pPr>
      <w:r>
        <w:rPr>
          <w:spacing w:val="10"/>
          <w:sz w:val="29"/>
          <w:szCs w:val="29"/>
        </w:rPr>
        <w:t>2.</w:t>
      </w:r>
      <w:r>
        <w:rPr>
          <w:spacing w:val="-22"/>
          <w:sz w:val="29"/>
          <w:szCs w:val="29"/>
        </w:rPr>
        <w:t xml:space="preserve"> </w:t>
      </w:r>
      <w:r>
        <w:rPr>
          <w:spacing w:val="10"/>
          <w:sz w:val="29"/>
          <w:szCs w:val="29"/>
        </w:rPr>
        <w:t>习近平法治思想的研究。</w:t>
      </w:r>
    </w:p>
    <w:p>
      <w:pPr>
        <w:pStyle w:val="2"/>
        <w:spacing w:before="229" w:line="603" w:lineRule="exact"/>
        <w:ind w:right="25"/>
        <w:jc w:val="right"/>
        <w:rPr>
          <w:sz w:val="29"/>
          <w:szCs w:val="29"/>
        </w:rPr>
      </w:pPr>
      <w:r>
        <w:rPr>
          <w:spacing w:val="26"/>
          <w:position w:val="23"/>
          <w:sz w:val="29"/>
          <w:szCs w:val="29"/>
        </w:rPr>
        <w:t>3. 习近平总书记关于坚持和完善人民代表大会制度的重要</w:t>
      </w:r>
    </w:p>
    <w:p>
      <w:pPr>
        <w:pStyle w:val="2"/>
        <w:spacing w:before="1" w:line="223" w:lineRule="auto"/>
        <w:rPr>
          <w:sz w:val="29"/>
          <w:szCs w:val="29"/>
        </w:rPr>
      </w:pPr>
      <w:r>
        <w:rPr>
          <w:spacing w:val="5"/>
          <w:sz w:val="29"/>
          <w:szCs w:val="29"/>
        </w:rPr>
        <w:t>思想的研究。</w:t>
      </w:r>
    </w:p>
    <w:p>
      <w:pPr>
        <w:spacing w:before="207" w:line="620" w:lineRule="exact"/>
        <w:ind w:right="35"/>
        <w:jc w:val="right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26"/>
          <w:position w:val="25"/>
          <w:sz w:val="29"/>
          <w:szCs w:val="29"/>
        </w:rPr>
        <w:t>4. 习近平总书记关于发展全过程人民民主的</w:t>
      </w:r>
      <w:r>
        <w:rPr>
          <w:rFonts w:ascii="宋体" w:hAnsi="宋体" w:eastAsia="宋体" w:cs="宋体"/>
          <w:spacing w:val="25"/>
          <w:position w:val="25"/>
          <w:sz w:val="29"/>
          <w:szCs w:val="29"/>
        </w:rPr>
        <w:t>重要论述的研</w:t>
      </w:r>
    </w:p>
    <w:p>
      <w:pPr>
        <w:spacing w:before="1" w:line="218" w:lineRule="auto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4"/>
          <w:sz w:val="29"/>
          <w:szCs w:val="29"/>
        </w:rPr>
        <w:t>究。</w:t>
      </w:r>
    </w:p>
    <w:p>
      <w:pPr>
        <w:spacing w:before="236" w:line="219" w:lineRule="auto"/>
        <w:ind w:left="619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16"/>
          <w:sz w:val="29"/>
          <w:szCs w:val="29"/>
        </w:rPr>
        <w:t>5.</w:t>
      </w:r>
      <w:r>
        <w:rPr>
          <w:rFonts w:ascii="宋体" w:hAnsi="宋体" w:eastAsia="宋体" w:cs="宋体"/>
          <w:spacing w:val="-27"/>
          <w:sz w:val="29"/>
          <w:szCs w:val="29"/>
        </w:rPr>
        <w:t xml:space="preserve"> </w:t>
      </w:r>
      <w:r>
        <w:rPr>
          <w:rFonts w:ascii="宋体" w:hAnsi="宋体" w:eastAsia="宋体" w:cs="宋体"/>
          <w:spacing w:val="16"/>
          <w:sz w:val="29"/>
          <w:szCs w:val="29"/>
        </w:rPr>
        <w:t>贯彻落实习近平总书记考察江西重要讲话精神的研究。</w:t>
      </w:r>
    </w:p>
    <w:p>
      <w:pPr>
        <w:pStyle w:val="2"/>
        <w:spacing w:before="254" w:line="589" w:lineRule="exact"/>
        <w:ind w:right="23"/>
        <w:jc w:val="right"/>
        <w:rPr>
          <w:sz w:val="29"/>
          <w:szCs w:val="29"/>
        </w:rPr>
      </w:pPr>
      <w:r>
        <w:rPr>
          <w:spacing w:val="28"/>
          <w:position w:val="22"/>
          <w:sz w:val="29"/>
          <w:szCs w:val="29"/>
        </w:rPr>
        <w:t>6.</w:t>
      </w:r>
      <w:r>
        <w:rPr>
          <w:spacing w:val="-43"/>
          <w:position w:val="22"/>
          <w:sz w:val="29"/>
          <w:szCs w:val="29"/>
        </w:rPr>
        <w:t xml:space="preserve"> </w:t>
      </w:r>
      <w:r>
        <w:rPr>
          <w:spacing w:val="28"/>
          <w:position w:val="22"/>
          <w:sz w:val="29"/>
          <w:szCs w:val="29"/>
        </w:rPr>
        <w:t>全国人民代表大会成立70年以来人民代表大</w:t>
      </w:r>
      <w:r>
        <w:rPr>
          <w:spacing w:val="27"/>
          <w:position w:val="22"/>
          <w:sz w:val="29"/>
          <w:szCs w:val="29"/>
        </w:rPr>
        <w:t>会制度的光</w:t>
      </w:r>
    </w:p>
    <w:p>
      <w:pPr>
        <w:pStyle w:val="2"/>
        <w:spacing w:before="2" w:line="220" w:lineRule="auto"/>
        <w:rPr>
          <w:sz w:val="29"/>
          <w:szCs w:val="29"/>
        </w:rPr>
      </w:pPr>
      <w:r>
        <w:rPr>
          <w:spacing w:val="-2"/>
          <w:sz w:val="29"/>
          <w:szCs w:val="29"/>
        </w:rPr>
        <w:t>辉历程、实践经验、优势功效的研究。</w:t>
      </w:r>
    </w:p>
    <w:p>
      <w:pPr>
        <w:pStyle w:val="2"/>
        <w:spacing w:before="232" w:line="633" w:lineRule="exact"/>
        <w:ind w:right="29"/>
        <w:jc w:val="right"/>
        <w:rPr>
          <w:sz w:val="29"/>
          <w:szCs w:val="29"/>
        </w:rPr>
      </w:pPr>
      <w:r>
        <w:rPr>
          <w:spacing w:val="5"/>
          <w:position w:val="26"/>
          <w:sz w:val="29"/>
          <w:szCs w:val="29"/>
        </w:rPr>
        <w:t>7.</w:t>
      </w:r>
      <w:r>
        <w:rPr>
          <w:spacing w:val="-18"/>
          <w:position w:val="26"/>
          <w:sz w:val="29"/>
          <w:szCs w:val="29"/>
        </w:rPr>
        <w:t xml:space="preserve"> </w:t>
      </w:r>
      <w:r>
        <w:rPr>
          <w:spacing w:val="5"/>
          <w:position w:val="26"/>
          <w:sz w:val="29"/>
          <w:szCs w:val="29"/>
        </w:rPr>
        <w:t>地方人大立法、监督、决定、代表工作和自身建设的理论探</w:t>
      </w:r>
    </w:p>
    <w:p>
      <w:pPr>
        <w:pStyle w:val="2"/>
        <w:spacing w:before="1" w:line="222" w:lineRule="auto"/>
        <w:rPr>
          <w:sz w:val="29"/>
          <w:szCs w:val="29"/>
        </w:rPr>
      </w:pPr>
      <w:r>
        <w:rPr>
          <w:spacing w:val="11"/>
          <w:sz w:val="29"/>
          <w:szCs w:val="29"/>
        </w:rPr>
        <w:t>索和实践创新的研究。</w:t>
      </w:r>
    </w:p>
    <w:p>
      <w:pPr>
        <w:pStyle w:val="2"/>
        <w:spacing w:before="191" w:line="222" w:lineRule="auto"/>
        <w:jc w:val="right"/>
        <w:rPr>
          <w:sz w:val="29"/>
          <w:szCs w:val="29"/>
        </w:rPr>
      </w:pPr>
      <w:r>
        <w:rPr>
          <w:spacing w:val="17"/>
          <w:sz w:val="29"/>
          <w:szCs w:val="29"/>
        </w:rPr>
        <w:t>8.</w:t>
      </w:r>
      <w:r>
        <w:rPr>
          <w:spacing w:val="-18"/>
          <w:sz w:val="29"/>
          <w:szCs w:val="29"/>
        </w:rPr>
        <w:t xml:space="preserve"> </w:t>
      </w:r>
      <w:r>
        <w:rPr>
          <w:spacing w:val="17"/>
          <w:sz w:val="29"/>
          <w:szCs w:val="29"/>
        </w:rPr>
        <w:t>全省各级人大履职尽责的典型经验、生动实践、探索创新</w:t>
      </w:r>
    </w:p>
    <w:p>
      <w:pPr>
        <w:spacing w:before="291" w:line="219" w:lineRule="auto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1"/>
          <w:sz w:val="29"/>
          <w:szCs w:val="29"/>
        </w:rPr>
        <w:t>的研究。</w:t>
      </w:r>
    </w:p>
    <w:p>
      <w:pPr>
        <w:spacing w:line="219" w:lineRule="auto"/>
        <w:rPr>
          <w:rFonts w:ascii="宋体" w:hAnsi="宋体" w:eastAsia="宋体" w:cs="宋体"/>
          <w:sz w:val="29"/>
          <w:szCs w:val="29"/>
        </w:rPr>
        <w:sectPr>
          <w:footerReference r:id="rId8" w:type="default"/>
          <w:pgSz w:w="11900" w:h="16840"/>
          <w:pgMar w:top="1431" w:right="1642" w:bottom="1753" w:left="1509" w:header="0" w:footer="1465" w:gutter="0"/>
          <w:cols w:space="720" w:num="1"/>
        </w:sectPr>
      </w:pPr>
    </w:p>
    <w:p>
      <w:pPr>
        <w:spacing w:line="403" w:lineRule="auto"/>
        <w:rPr>
          <w:rFonts w:ascii="Arial"/>
          <w:sz w:val="21"/>
        </w:rPr>
      </w:pPr>
    </w:p>
    <w:p>
      <w:pPr>
        <w:spacing w:before="94" w:line="224" w:lineRule="auto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31"/>
          <w:sz w:val="29"/>
          <w:szCs w:val="29"/>
        </w:rPr>
        <w:t>附件2</w:t>
      </w:r>
    </w:p>
    <w:p>
      <w:pPr>
        <w:spacing w:line="330" w:lineRule="auto"/>
        <w:rPr>
          <w:rFonts w:ascii="Arial"/>
          <w:sz w:val="21"/>
        </w:rPr>
      </w:pPr>
    </w:p>
    <w:p>
      <w:pPr>
        <w:spacing w:line="330" w:lineRule="auto"/>
        <w:rPr>
          <w:rFonts w:ascii="Arial"/>
          <w:sz w:val="21"/>
        </w:rPr>
      </w:pPr>
    </w:p>
    <w:p>
      <w:pPr>
        <w:spacing w:before="133" w:line="219" w:lineRule="auto"/>
        <w:ind w:left="2241"/>
        <w:rPr>
          <w:rFonts w:ascii="宋体" w:hAnsi="宋体" w:eastAsia="宋体" w:cs="宋体"/>
          <w:sz w:val="41"/>
          <w:szCs w:val="41"/>
        </w:rPr>
      </w:pPr>
      <w:r>
        <w:rPr>
          <w:rFonts w:ascii="宋体" w:hAnsi="宋体" w:eastAsia="宋体" w:cs="宋体"/>
          <w:b/>
          <w:bCs/>
          <w:spacing w:val="6"/>
          <w:sz w:val="41"/>
          <w:szCs w:val="41"/>
        </w:rPr>
        <w:t>2024年课题结题信息表</w:t>
      </w:r>
    </w:p>
    <w:p>
      <w:pPr>
        <w:spacing w:line="327" w:lineRule="auto"/>
        <w:rPr>
          <w:rFonts w:ascii="Arial"/>
          <w:sz w:val="21"/>
        </w:rPr>
      </w:pPr>
    </w:p>
    <w:p>
      <w:pPr>
        <w:spacing w:before="94" w:line="226" w:lineRule="auto"/>
        <w:ind w:left="35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11"/>
          <w:position w:val="-1"/>
          <w:sz w:val="29"/>
          <w:szCs w:val="29"/>
        </w:rPr>
        <w:t>课题负责人签名：</w:t>
      </w:r>
      <w:r>
        <w:rPr>
          <w:rFonts w:ascii="宋体" w:hAnsi="宋体" w:eastAsia="宋体" w:cs="宋体"/>
          <w:spacing w:val="5"/>
          <w:position w:val="-1"/>
          <w:sz w:val="29"/>
          <w:szCs w:val="29"/>
        </w:rPr>
        <w:t xml:space="preserve">                    </w:t>
      </w:r>
      <w:r>
        <w:rPr>
          <w:rFonts w:ascii="宋体" w:hAnsi="宋体" w:eastAsia="宋体" w:cs="宋体"/>
          <w:spacing w:val="-11"/>
          <w:position w:val="1"/>
          <w:sz w:val="29"/>
          <w:szCs w:val="29"/>
        </w:rPr>
        <w:t>申报单位盖章：</w:t>
      </w:r>
    </w:p>
    <w:p>
      <w:pPr>
        <w:spacing w:line="94" w:lineRule="auto"/>
        <w:rPr>
          <w:rFonts w:ascii="Arial"/>
          <w:sz w:val="2"/>
        </w:rPr>
      </w:pPr>
    </w:p>
    <w:tbl>
      <w:tblPr>
        <w:tblStyle w:val="5"/>
        <w:tblW w:w="8739" w:type="dxa"/>
        <w:tblInd w:w="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1238"/>
        <w:gridCol w:w="2178"/>
        <w:gridCol w:w="1248"/>
        <w:gridCol w:w="25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543" w:type="dxa"/>
            <w:vAlign w:val="top"/>
          </w:tcPr>
          <w:p>
            <w:pPr>
              <w:pStyle w:val="6"/>
              <w:spacing w:before="178" w:line="221" w:lineRule="auto"/>
              <w:ind w:left="185"/>
            </w:pPr>
            <w:r>
              <w:rPr>
                <w:spacing w:val="3"/>
              </w:rPr>
              <w:t>课题名称</w:t>
            </w:r>
          </w:p>
        </w:tc>
        <w:tc>
          <w:tcPr>
            <w:tcW w:w="7196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3" w:type="dxa"/>
            <w:vAlign w:val="top"/>
          </w:tcPr>
          <w:p>
            <w:pPr>
              <w:pStyle w:val="6"/>
              <w:spacing w:before="173" w:line="219" w:lineRule="auto"/>
              <w:ind w:left="185"/>
            </w:pPr>
            <w:r>
              <w:rPr>
                <w:spacing w:val="2"/>
              </w:rPr>
              <w:t>申报单位</w:t>
            </w:r>
          </w:p>
        </w:tc>
        <w:tc>
          <w:tcPr>
            <w:tcW w:w="7196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54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15" w:line="234" w:lineRule="auto"/>
              <w:ind w:left="324" w:right="300"/>
              <w:jc w:val="both"/>
            </w:pPr>
            <w:r>
              <w:rPr>
                <w:spacing w:val="3"/>
              </w:rPr>
              <w:t>课题组</w:t>
            </w:r>
            <w:r>
              <w:t xml:space="preserve"> </w:t>
            </w:r>
            <w:r>
              <w:rPr>
                <w:spacing w:val="4"/>
              </w:rPr>
              <w:t>负责人</w:t>
            </w:r>
            <w:r>
              <w:t xml:space="preserve"> </w:t>
            </w:r>
            <w:r>
              <w:rPr>
                <w:spacing w:val="-14"/>
              </w:rPr>
              <w:t>姓</w:t>
            </w:r>
            <w:r>
              <w:rPr>
                <w:spacing w:val="32"/>
              </w:rPr>
              <w:t xml:space="preserve">  </w:t>
            </w:r>
            <w:r>
              <w:rPr>
                <w:spacing w:val="-14"/>
              </w:rPr>
              <w:t>名</w:t>
            </w:r>
          </w:p>
        </w:tc>
        <w:tc>
          <w:tcPr>
            <w:tcW w:w="1238" w:type="dxa"/>
            <w:vAlign w:val="top"/>
          </w:tcPr>
          <w:p>
            <w:pPr>
              <w:pStyle w:val="6"/>
              <w:spacing w:before="174" w:line="219" w:lineRule="auto"/>
              <w:ind w:left="172"/>
            </w:pPr>
            <w:r>
              <w:rPr>
                <w:spacing w:val="-6"/>
              </w:rPr>
              <w:t>姓</w:t>
            </w:r>
            <w:r>
              <w:rPr>
                <w:spacing w:val="31"/>
              </w:rPr>
              <w:t xml:space="preserve">  </w:t>
            </w:r>
            <w:r>
              <w:rPr>
                <w:spacing w:val="-6"/>
              </w:rPr>
              <w:t>名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4" w:line="220" w:lineRule="auto"/>
              <w:ind w:left="185"/>
            </w:pPr>
            <w:r>
              <w:rPr>
                <w:spacing w:val="-7"/>
              </w:rPr>
              <w:t>单</w:t>
            </w:r>
            <w:r>
              <w:rPr>
                <w:spacing w:val="18"/>
              </w:rPr>
              <w:t xml:space="preserve">  </w:t>
            </w:r>
            <w:r>
              <w:rPr>
                <w:spacing w:val="-7"/>
              </w:rPr>
              <w:t>位</w:t>
            </w:r>
          </w:p>
        </w:tc>
        <w:tc>
          <w:tcPr>
            <w:tcW w:w="2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5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pStyle w:val="6"/>
              <w:spacing w:before="174" w:line="219" w:lineRule="auto"/>
              <w:ind w:left="172"/>
            </w:pPr>
            <w:r>
              <w:rPr>
                <w:spacing w:val="-7"/>
              </w:rPr>
              <w:t>职</w:t>
            </w:r>
            <w:r>
              <w:rPr>
                <w:spacing w:val="20"/>
              </w:rPr>
              <w:t xml:space="preserve">  </w:t>
            </w:r>
            <w:r>
              <w:rPr>
                <w:spacing w:val="-7"/>
              </w:rPr>
              <w:t>务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7" w:line="221" w:lineRule="auto"/>
              <w:ind w:left="185"/>
            </w:pPr>
            <w:r>
              <w:rPr>
                <w:spacing w:val="-7"/>
              </w:rPr>
              <w:t>职</w:t>
            </w:r>
            <w:r>
              <w:rPr>
                <w:spacing w:val="18"/>
              </w:rPr>
              <w:t xml:space="preserve">  </w:t>
            </w:r>
            <w:r>
              <w:rPr>
                <w:spacing w:val="-7"/>
              </w:rPr>
              <w:t>称</w:t>
            </w:r>
          </w:p>
        </w:tc>
        <w:tc>
          <w:tcPr>
            <w:tcW w:w="2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 w:hRule="atLeast"/>
        </w:trPr>
        <w:tc>
          <w:tcPr>
            <w:tcW w:w="1543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231" w:lineRule="auto"/>
              <w:ind w:left="475" w:right="170" w:hanging="290"/>
            </w:pPr>
            <w:r>
              <w:rPr>
                <w:spacing w:val="4"/>
              </w:rPr>
              <w:t>决策成果</w:t>
            </w:r>
            <w:r>
              <w:t xml:space="preserve"> </w:t>
            </w:r>
            <w:r>
              <w:rPr>
                <w:spacing w:val="6"/>
              </w:rPr>
              <w:t>转化</w:t>
            </w:r>
          </w:p>
        </w:tc>
        <w:tc>
          <w:tcPr>
            <w:tcW w:w="7196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 w:hRule="atLeast"/>
        </w:trPr>
        <w:tc>
          <w:tcPr>
            <w:tcW w:w="1543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237" w:lineRule="auto"/>
              <w:ind w:left="185" w:right="148"/>
            </w:pPr>
            <w:r>
              <w:rPr>
                <w:spacing w:val="9"/>
              </w:rPr>
              <w:t>其他成员</w:t>
            </w:r>
            <w:r>
              <w:rPr>
                <w:spacing w:val="2"/>
              </w:rPr>
              <w:t xml:space="preserve"> 姓名单位</w:t>
            </w:r>
          </w:p>
        </w:tc>
        <w:tc>
          <w:tcPr>
            <w:tcW w:w="7196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543" w:type="dxa"/>
            <w:vMerge w:val="restart"/>
            <w:tcBorders>
              <w:bottom w:val="nil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4" w:line="401" w:lineRule="exact"/>
              <w:ind w:left="324"/>
            </w:pPr>
            <w:r>
              <w:rPr>
                <w:spacing w:val="3"/>
                <w:position w:val="7"/>
              </w:rPr>
              <w:t>课题组</w:t>
            </w:r>
          </w:p>
          <w:p>
            <w:pPr>
              <w:pStyle w:val="6"/>
              <w:spacing w:line="221" w:lineRule="auto"/>
              <w:ind w:left="324"/>
            </w:pPr>
            <w:r>
              <w:rPr>
                <w:spacing w:val="4"/>
              </w:rPr>
              <w:t>联系人</w:t>
            </w:r>
          </w:p>
        </w:tc>
        <w:tc>
          <w:tcPr>
            <w:tcW w:w="1238" w:type="dxa"/>
            <w:vAlign w:val="top"/>
          </w:tcPr>
          <w:p>
            <w:pPr>
              <w:pStyle w:val="6"/>
              <w:spacing w:before="179" w:line="219" w:lineRule="auto"/>
              <w:ind w:left="172"/>
            </w:pPr>
            <w:r>
              <w:rPr>
                <w:spacing w:val="-6"/>
              </w:rPr>
              <w:t>姓</w:t>
            </w:r>
            <w:r>
              <w:rPr>
                <w:spacing w:val="31"/>
              </w:rPr>
              <w:t xml:space="preserve">  </w:t>
            </w:r>
            <w:r>
              <w:rPr>
                <w:spacing w:val="-6"/>
              </w:rPr>
              <w:t>名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9" w:line="220" w:lineRule="auto"/>
              <w:ind w:left="185"/>
            </w:pPr>
            <w:r>
              <w:rPr>
                <w:spacing w:val="-7"/>
              </w:rPr>
              <w:t>单</w:t>
            </w:r>
            <w:r>
              <w:rPr>
                <w:spacing w:val="18"/>
              </w:rPr>
              <w:t xml:space="preserve">  </w:t>
            </w:r>
            <w:r>
              <w:rPr>
                <w:spacing w:val="-7"/>
              </w:rPr>
              <w:t>位</w:t>
            </w:r>
          </w:p>
        </w:tc>
        <w:tc>
          <w:tcPr>
            <w:tcW w:w="2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pStyle w:val="6"/>
              <w:spacing w:before="177" w:line="219" w:lineRule="auto"/>
              <w:ind w:left="172"/>
            </w:pPr>
            <w:r>
              <w:rPr>
                <w:spacing w:val="-6"/>
              </w:rPr>
              <w:t>手</w:t>
            </w:r>
            <w:r>
              <w:rPr>
                <w:spacing w:val="16"/>
              </w:rPr>
              <w:t xml:space="preserve">  </w:t>
            </w:r>
            <w:r>
              <w:rPr>
                <w:spacing w:val="-6"/>
              </w:rPr>
              <w:t>机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8" w:type="dxa"/>
            <w:vAlign w:val="top"/>
          </w:tcPr>
          <w:p>
            <w:pPr>
              <w:pStyle w:val="6"/>
              <w:spacing w:before="177" w:line="219" w:lineRule="auto"/>
              <w:ind w:left="185"/>
            </w:pPr>
            <w:r>
              <w:rPr>
                <w:spacing w:val="-7"/>
              </w:rPr>
              <w:t>座</w:t>
            </w:r>
            <w:r>
              <w:rPr>
                <w:spacing w:val="17"/>
              </w:rPr>
              <w:t xml:space="preserve">  </w:t>
            </w:r>
            <w:r>
              <w:rPr>
                <w:spacing w:val="-7"/>
              </w:rPr>
              <w:t>机</w:t>
            </w:r>
          </w:p>
        </w:tc>
        <w:tc>
          <w:tcPr>
            <w:tcW w:w="2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5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pStyle w:val="6"/>
              <w:spacing w:before="181" w:line="219" w:lineRule="auto"/>
              <w:ind w:left="172"/>
            </w:pPr>
            <w:r>
              <w:rPr>
                <w:spacing w:val="-17"/>
              </w:rPr>
              <w:t>邮</w:t>
            </w:r>
            <w:r>
              <w:rPr>
                <w:spacing w:val="34"/>
              </w:rPr>
              <w:t xml:space="preserve">  </w:t>
            </w:r>
            <w:r>
              <w:rPr>
                <w:spacing w:val="-17"/>
              </w:rPr>
              <w:t>编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8" w:type="dxa"/>
            <w:vAlign w:val="top"/>
          </w:tcPr>
          <w:p>
            <w:pPr>
              <w:pStyle w:val="6"/>
              <w:spacing w:before="181" w:line="220" w:lineRule="auto"/>
              <w:ind w:left="36"/>
            </w:pPr>
            <w:r>
              <w:rPr>
                <w:spacing w:val="4"/>
              </w:rPr>
              <w:t>电子邮箱</w:t>
            </w:r>
          </w:p>
        </w:tc>
        <w:tc>
          <w:tcPr>
            <w:tcW w:w="25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5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pStyle w:val="6"/>
              <w:spacing w:before="194" w:line="229" w:lineRule="auto"/>
              <w:ind w:left="172"/>
            </w:pPr>
            <w:r>
              <w:rPr>
                <w:spacing w:val="-6"/>
              </w:rPr>
              <w:t>地</w:t>
            </w:r>
            <w:r>
              <w:rPr>
                <w:spacing w:val="18"/>
              </w:rPr>
              <w:t xml:space="preserve">  </w:t>
            </w:r>
            <w:r>
              <w:rPr>
                <w:spacing w:val="-6"/>
              </w:rPr>
              <w:t>址</w:t>
            </w:r>
          </w:p>
        </w:tc>
        <w:tc>
          <w:tcPr>
            <w:tcW w:w="595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543" w:type="dxa"/>
            <w:vAlign w:val="top"/>
          </w:tcPr>
          <w:p>
            <w:pPr>
              <w:pStyle w:val="6"/>
              <w:spacing w:before="183" w:line="221" w:lineRule="auto"/>
              <w:ind w:left="324"/>
            </w:pPr>
            <w:r>
              <w:rPr>
                <w:spacing w:val="-8"/>
              </w:rPr>
              <w:t>备</w:t>
            </w:r>
            <w:r>
              <w:rPr>
                <w:spacing w:val="20"/>
              </w:rPr>
              <w:t xml:space="preserve">  </w:t>
            </w:r>
            <w:r>
              <w:rPr>
                <w:spacing w:val="-8"/>
              </w:rPr>
              <w:t>注</w:t>
            </w:r>
          </w:p>
        </w:tc>
        <w:tc>
          <w:tcPr>
            <w:tcW w:w="7196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97" w:line="219" w:lineRule="auto"/>
        <w:jc w:val="right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7"/>
          <w:sz w:val="29"/>
          <w:szCs w:val="29"/>
        </w:rPr>
        <w:t>报送日期：2024年</w:t>
      </w:r>
      <w:r>
        <w:rPr>
          <w:rFonts w:ascii="宋体" w:hAnsi="宋体" w:eastAsia="宋体" w:cs="宋体"/>
          <w:spacing w:val="16"/>
          <w:sz w:val="29"/>
          <w:szCs w:val="29"/>
        </w:rPr>
        <w:t xml:space="preserve">  </w:t>
      </w:r>
      <w:r>
        <w:rPr>
          <w:rFonts w:ascii="宋体" w:hAnsi="宋体" w:eastAsia="宋体" w:cs="宋体"/>
          <w:spacing w:val="-7"/>
          <w:sz w:val="29"/>
          <w:szCs w:val="29"/>
        </w:rPr>
        <w:t>月</w:t>
      </w:r>
      <w:r>
        <w:rPr>
          <w:rFonts w:ascii="宋体" w:hAnsi="宋体" w:eastAsia="宋体" w:cs="宋体"/>
          <w:spacing w:val="22"/>
          <w:sz w:val="29"/>
          <w:szCs w:val="29"/>
        </w:rPr>
        <w:t xml:space="preserve">   </w:t>
      </w:r>
      <w:r>
        <w:rPr>
          <w:rFonts w:ascii="宋体" w:hAnsi="宋体" w:eastAsia="宋体" w:cs="宋体"/>
          <w:spacing w:val="-7"/>
          <w:sz w:val="29"/>
          <w:szCs w:val="29"/>
        </w:rPr>
        <w:t>日</w:t>
      </w:r>
    </w:p>
    <w:p>
      <w:pPr>
        <w:spacing w:line="219" w:lineRule="auto"/>
        <w:rPr>
          <w:rFonts w:ascii="宋体" w:hAnsi="宋体" w:eastAsia="宋体" w:cs="宋体"/>
          <w:sz w:val="29"/>
          <w:szCs w:val="29"/>
        </w:rPr>
        <w:sectPr>
          <w:footerReference r:id="rId9" w:type="default"/>
          <w:pgSz w:w="11900" w:h="16840"/>
          <w:pgMar w:top="1431" w:right="1617" w:bottom="1792" w:left="1454" w:header="0" w:footer="1477" w:gutter="0"/>
          <w:cols w:space="720" w:num="1"/>
        </w:sect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94" w:line="219" w:lineRule="auto"/>
        <w:ind w:left="14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28"/>
          <w:sz w:val="29"/>
          <w:szCs w:val="29"/>
        </w:rPr>
        <w:t>附件3</w:t>
      </w:r>
    </w:p>
    <w:p>
      <w:pPr>
        <w:spacing w:line="345" w:lineRule="auto"/>
        <w:rPr>
          <w:rFonts w:ascii="Arial"/>
          <w:sz w:val="21"/>
        </w:rPr>
      </w:pPr>
    </w:p>
    <w:p>
      <w:pPr>
        <w:spacing w:line="346" w:lineRule="auto"/>
        <w:rPr>
          <w:rFonts w:ascii="Arial"/>
          <w:sz w:val="21"/>
        </w:rPr>
      </w:pPr>
    </w:p>
    <w:p>
      <w:pPr>
        <w:spacing w:before="133" w:line="219" w:lineRule="auto"/>
        <w:ind w:left="2535"/>
        <w:rPr>
          <w:rFonts w:ascii="宋体" w:hAnsi="宋体" w:eastAsia="宋体" w:cs="宋体"/>
          <w:sz w:val="41"/>
          <w:szCs w:val="41"/>
        </w:rPr>
      </w:pPr>
      <w:r>
        <w:rPr>
          <w:rFonts w:ascii="宋体" w:hAnsi="宋体" w:eastAsia="宋体" w:cs="宋体"/>
          <w:b/>
          <w:bCs/>
          <w:spacing w:val="-3"/>
          <w:sz w:val="41"/>
          <w:szCs w:val="41"/>
        </w:rPr>
        <w:t>研究课题独创性声明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pStyle w:val="2"/>
        <w:spacing w:before="94" w:line="220" w:lineRule="auto"/>
        <w:ind w:left="10"/>
        <w:rPr>
          <w:sz w:val="29"/>
          <w:szCs w:val="29"/>
        </w:rPr>
      </w:pPr>
      <w:r>
        <w:rPr>
          <w:spacing w:val="14"/>
          <w:sz w:val="29"/>
          <w:szCs w:val="29"/>
        </w:rPr>
        <w:t>江西省人大工作理论研究会：</w:t>
      </w:r>
    </w:p>
    <w:p>
      <w:pPr>
        <w:pStyle w:val="2"/>
        <w:spacing w:before="245" w:line="222" w:lineRule="auto"/>
        <w:ind w:left="660"/>
        <w:rPr>
          <w:sz w:val="29"/>
          <w:szCs w:val="29"/>
        </w:rPr>
      </w:pPr>
      <w:r>
        <w:rPr>
          <w:spacing w:val="5"/>
          <w:sz w:val="29"/>
          <w:szCs w:val="29"/>
        </w:rPr>
        <w:t>本人(本课题小组)呈交的研究课题：</w:t>
      </w:r>
      <w:r>
        <w:rPr>
          <w:spacing w:val="-72"/>
          <w:sz w:val="29"/>
          <w:szCs w:val="29"/>
        </w:rPr>
        <w:t xml:space="preserve"> </w:t>
      </w:r>
      <w:r>
        <w:rPr>
          <w:sz w:val="29"/>
          <w:szCs w:val="29"/>
          <w:u w:val="single" w:color="auto"/>
        </w:rPr>
        <w:t xml:space="preserve">                       </w:t>
      </w: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0" w:lineRule="exact"/>
      </w:pPr>
      <w:r>
        <w:drawing>
          <wp:inline distT="0" distB="0" distL="0" distR="0">
            <wp:extent cx="5575300" cy="1270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75336" cy="1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59" w:line="382" w:lineRule="auto"/>
        <w:ind w:left="10" w:right="89"/>
        <w:jc w:val="both"/>
        <w:rPr>
          <w:sz w:val="29"/>
          <w:szCs w:val="29"/>
        </w:rPr>
      </w:pPr>
      <w:r>
        <w:rPr>
          <w:spacing w:val="20"/>
          <w:sz w:val="29"/>
          <w:szCs w:val="29"/>
        </w:rPr>
        <w:t>是本人独创取得的研究成果。除文中标注外，论文中不包含其他</w:t>
      </w:r>
      <w:r>
        <w:rPr>
          <w:sz w:val="29"/>
          <w:szCs w:val="29"/>
        </w:rPr>
        <w:t xml:space="preserve"> </w:t>
      </w:r>
      <w:r>
        <w:rPr>
          <w:spacing w:val="20"/>
          <w:sz w:val="29"/>
          <w:szCs w:val="29"/>
        </w:rPr>
        <w:t>人发表过的研究成果。此声明如有不实，我愿意为此承担</w:t>
      </w:r>
      <w:r>
        <w:rPr>
          <w:spacing w:val="19"/>
          <w:sz w:val="29"/>
          <w:szCs w:val="29"/>
        </w:rPr>
        <w:t>一切法</w:t>
      </w:r>
    </w:p>
    <w:p>
      <w:pPr>
        <w:pStyle w:val="2"/>
        <w:spacing w:before="1" w:line="222" w:lineRule="auto"/>
        <w:ind w:left="10"/>
        <w:rPr>
          <w:sz w:val="29"/>
          <w:szCs w:val="29"/>
        </w:rPr>
      </w:pPr>
      <w:r>
        <w:rPr>
          <w:spacing w:val="8"/>
          <w:sz w:val="29"/>
          <w:szCs w:val="29"/>
        </w:rPr>
        <w:t>律责任。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94" w:line="220" w:lineRule="auto"/>
        <w:ind w:left="4510"/>
        <w:rPr>
          <w:sz w:val="29"/>
          <w:szCs w:val="29"/>
        </w:rPr>
      </w:pPr>
      <w:r>
        <w:rPr>
          <w:spacing w:val="16"/>
          <w:sz w:val="29"/>
          <w:szCs w:val="29"/>
        </w:rPr>
        <w:t>课题作者签名(手写):</w:t>
      </w:r>
    </w:p>
    <w:p>
      <w:pPr>
        <w:pStyle w:val="2"/>
        <w:spacing w:before="258" w:line="222" w:lineRule="auto"/>
        <w:ind w:left="4510"/>
        <w:rPr>
          <w:sz w:val="29"/>
          <w:szCs w:val="29"/>
        </w:rPr>
      </w:pPr>
      <w:r>
        <w:rPr>
          <w:spacing w:val="1"/>
          <w:sz w:val="29"/>
          <w:szCs w:val="29"/>
        </w:rPr>
        <w:t>签字日期：2024年</w:t>
      </w:r>
      <w:r>
        <w:rPr>
          <w:spacing w:val="17"/>
          <w:sz w:val="29"/>
          <w:szCs w:val="29"/>
        </w:rPr>
        <w:t xml:space="preserve">  </w:t>
      </w:r>
      <w:r>
        <w:rPr>
          <w:spacing w:val="1"/>
          <w:sz w:val="29"/>
          <w:szCs w:val="29"/>
        </w:rPr>
        <w:t>月</w:t>
      </w:r>
      <w:r>
        <w:rPr>
          <w:spacing w:val="56"/>
          <w:sz w:val="29"/>
          <w:szCs w:val="29"/>
        </w:rPr>
        <w:t xml:space="preserve">  </w:t>
      </w:r>
      <w:r>
        <w:rPr>
          <w:spacing w:val="1"/>
          <w:sz w:val="29"/>
          <w:szCs w:val="29"/>
        </w:rPr>
        <w:t>日</w:t>
      </w:r>
    </w:p>
    <w:p>
      <w:pPr>
        <w:spacing w:line="222" w:lineRule="auto"/>
        <w:rPr>
          <w:sz w:val="29"/>
          <w:szCs w:val="29"/>
        </w:rPr>
        <w:sectPr>
          <w:footerReference r:id="rId10" w:type="default"/>
          <w:pgSz w:w="11900" w:h="16840"/>
          <w:pgMar w:top="1431" w:right="1490" w:bottom="1853" w:left="1629" w:header="0" w:footer="1565" w:gutter="0"/>
          <w:cols w:space="720" w:num="1"/>
        </w:sectPr>
      </w:pPr>
    </w:p>
    <w:p>
      <w:pPr>
        <w:spacing w:line="420" w:lineRule="auto"/>
        <w:rPr>
          <w:rFonts w:ascii="Arial"/>
          <w:sz w:val="21"/>
        </w:rPr>
      </w:pPr>
    </w:p>
    <w:p>
      <w:pPr>
        <w:spacing w:before="98" w:line="224" w:lineRule="auto"/>
        <w:ind w:left="14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22"/>
          <w:sz w:val="30"/>
          <w:szCs w:val="30"/>
        </w:rPr>
        <w:t>附件4</w:t>
      </w:r>
    </w:p>
    <w:p>
      <w:pPr>
        <w:spacing w:line="446" w:lineRule="auto"/>
        <w:rPr>
          <w:rFonts w:ascii="Arial"/>
          <w:sz w:val="21"/>
        </w:rPr>
      </w:pPr>
    </w:p>
    <w:p>
      <w:pPr>
        <w:spacing w:before="133" w:line="219" w:lineRule="auto"/>
        <w:ind w:left="2881"/>
        <w:rPr>
          <w:rFonts w:ascii="宋体" w:hAnsi="宋体" w:eastAsia="宋体" w:cs="宋体"/>
          <w:sz w:val="41"/>
          <w:szCs w:val="41"/>
        </w:rPr>
      </w:pPr>
      <w:r>
        <w:rPr>
          <w:rFonts w:ascii="宋体" w:hAnsi="宋体" w:eastAsia="宋体" w:cs="宋体"/>
          <w:b/>
          <w:bCs/>
          <w:spacing w:val="-6"/>
          <w:sz w:val="41"/>
          <w:szCs w:val="41"/>
        </w:rPr>
        <w:t>课题文本格式模板</w:t>
      </w:r>
    </w:p>
    <w:p>
      <w:pPr>
        <w:spacing w:line="333" w:lineRule="auto"/>
        <w:rPr>
          <w:rFonts w:ascii="Arial"/>
          <w:sz w:val="21"/>
        </w:rPr>
      </w:pPr>
    </w:p>
    <w:p>
      <w:pPr>
        <w:spacing w:line="333" w:lineRule="auto"/>
        <w:rPr>
          <w:rFonts w:ascii="Arial"/>
          <w:sz w:val="21"/>
        </w:rPr>
      </w:pPr>
    </w:p>
    <w:p>
      <w:pPr>
        <w:spacing w:before="133" w:line="219" w:lineRule="auto"/>
        <w:ind w:left="1641"/>
        <w:rPr>
          <w:rFonts w:ascii="宋体" w:hAnsi="宋体" w:eastAsia="宋体" w:cs="宋体"/>
          <w:sz w:val="41"/>
          <w:szCs w:val="41"/>
        </w:rPr>
      </w:pPr>
      <w:r>
        <w:rPr>
          <w:rFonts w:ascii="宋体" w:hAnsi="宋体" w:eastAsia="宋体" w:cs="宋体"/>
          <w:b/>
          <w:bCs/>
          <w:spacing w:val="-1"/>
          <w:sz w:val="41"/>
          <w:szCs w:val="41"/>
        </w:rPr>
        <w:t>标题(二号方正小标宋简体加粗)</w:t>
      </w:r>
    </w:p>
    <w:p>
      <w:pPr>
        <w:spacing w:before="209" w:line="225" w:lineRule="auto"/>
        <w:ind w:left="268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b/>
          <w:bCs/>
          <w:spacing w:val="7"/>
          <w:sz w:val="30"/>
          <w:szCs w:val="30"/>
        </w:rPr>
        <w:t>副标题(——三号楷体加粗)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97" w:line="221" w:lineRule="auto"/>
        <w:ind w:left="2535"/>
        <w:rPr>
          <w:sz w:val="30"/>
          <w:szCs w:val="30"/>
        </w:rPr>
      </w:pPr>
      <w:r>
        <w:rPr>
          <w:spacing w:val="-11"/>
          <w:sz w:val="30"/>
          <w:szCs w:val="30"/>
        </w:rPr>
        <w:t>(单位、姓名、联系方式等信息)</w:t>
      </w:r>
    </w:p>
    <w:p>
      <w:pPr>
        <w:spacing w:line="343" w:lineRule="auto"/>
        <w:rPr>
          <w:rFonts w:ascii="Arial"/>
          <w:sz w:val="21"/>
        </w:rPr>
      </w:pPr>
    </w:p>
    <w:p>
      <w:pPr>
        <w:spacing w:line="343" w:lineRule="auto"/>
        <w:rPr>
          <w:rFonts w:ascii="Arial"/>
          <w:sz w:val="21"/>
        </w:rPr>
      </w:pPr>
    </w:p>
    <w:p>
      <w:pPr>
        <w:pStyle w:val="2"/>
        <w:spacing w:before="98" w:line="621" w:lineRule="exact"/>
        <w:rPr>
          <w:sz w:val="30"/>
          <w:szCs w:val="30"/>
        </w:rPr>
      </w:pPr>
      <w:r>
        <w:rPr>
          <w:rFonts w:ascii="YouYuan" w:hAnsi="YouYuan" w:eastAsia="YouYuan" w:cs="YouYuan"/>
          <w:b/>
          <w:bCs/>
          <w:spacing w:val="12"/>
          <w:position w:val="24"/>
          <w:sz w:val="30"/>
          <w:szCs w:val="30"/>
        </w:rPr>
        <w:t>【摘</w:t>
      </w:r>
      <w:r>
        <w:rPr>
          <w:rFonts w:ascii="YouYuan" w:hAnsi="YouYuan" w:eastAsia="YouYuan" w:cs="YouYuan"/>
          <w:spacing w:val="12"/>
          <w:position w:val="24"/>
          <w:sz w:val="30"/>
          <w:szCs w:val="30"/>
        </w:rPr>
        <w:t xml:space="preserve">  </w:t>
      </w:r>
      <w:r>
        <w:rPr>
          <w:rFonts w:ascii="黑体" w:hAnsi="黑体" w:eastAsia="黑体" w:cs="黑体"/>
          <w:b/>
          <w:bCs/>
          <w:spacing w:val="12"/>
          <w:position w:val="24"/>
          <w:sz w:val="30"/>
          <w:szCs w:val="30"/>
        </w:rPr>
        <w:t>要】</w:t>
      </w:r>
      <w:r>
        <w:rPr>
          <w:spacing w:val="12"/>
          <w:position w:val="24"/>
          <w:sz w:val="30"/>
          <w:szCs w:val="30"/>
        </w:rPr>
        <w:t>300字以内(三号楷体)</w:t>
      </w:r>
    </w:p>
    <w:p>
      <w:pPr>
        <w:pStyle w:val="2"/>
        <w:spacing w:line="219" w:lineRule="auto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13"/>
          <w:sz w:val="30"/>
          <w:szCs w:val="30"/>
        </w:rPr>
        <w:t>【关键词】</w:t>
      </w:r>
      <w:r>
        <w:rPr>
          <w:spacing w:val="13"/>
          <w:sz w:val="30"/>
          <w:szCs w:val="30"/>
        </w:rPr>
        <w:t>3—5个(三号楷体)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98" w:line="599" w:lineRule="exact"/>
        <w:ind w:left="3475"/>
        <w:rPr>
          <w:sz w:val="30"/>
          <w:szCs w:val="30"/>
        </w:rPr>
      </w:pPr>
      <w:r>
        <w:rPr>
          <w:spacing w:val="9"/>
          <w:position w:val="22"/>
          <w:sz w:val="30"/>
          <w:szCs w:val="30"/>
        </w:rPr>
        <w:t>正文(三号仿宋)</w:t>
      </w:r>
    </w:p>
    <w:p>
      <w:pPr>
        <w:pStyle w:val="2"/>
        <w:spacing w:before="1" w:line="220" w:lineRule="auto"/>
        <w:ind w:left="3545"/>
        <w:rPr>
          <w:sz w:val="30"/>
          <w:szCs w:val="30"/>
        </w:rPr>
      </w:pPr>
      <w:r>
        <w:rPr>
          <w:spacing w:val="12"/>
          <w:sz w:val="30"/>
          <w:szCs w:val="30"/>
        </w:rPr>
        <w:t>全文行距30</w:t>
      </w:r>
      <w:r>
        <w:rPr>
          <w:spacing w:val="-45"/>
          <w:sz w:val="30"/>
          <w:szCs w:val="30"/>
        </w:rPr>
        <w:t xml:space="preserve"> </w:t>
      </w:r>
      <w:r>
        <w:rPr>
          <w:spacing w:val="12"/>
          <w:sz w:val="30"/>
          <w:szCs w:val="30"/>
        </w:rPr>
        <w:t>磅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98" w:line="221" w:lineRule="auto"/>
        <w:ind w:left="809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2"/>
          <w:sz w:val="30"/>
          <w:szCs w:val="30"/>
        </w:rPr>
        <w:t>一级标题一、二、三……(三号黑体)</w:t>
      </w:r>
    </w:p>
    <w:p>
      <w:pPr>
        <w:spacing w:before="219" w:line="600" w:lineRule="exact"/>
        <w:ind w:left="80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b/>
          <w:bCs/>
          <w:spacing w:val="-6"/>
          <w:position w:val="22"/>
          <w:sz w:val="30"/>
          <w:szCs w:val="30"/>
        </w:rPr>
        <w:t>二级标题(一)、(二)、(三)……(三号楷体加粗)</w:t>
      </w:r>
    </w:p>
    <w:p>
      <w:pPr>
        <w:pStyle w:val="2"/>
        <w:spacing w:before="1" w:line="221" w:lineRule="auto"/>
        <w:ind w:left="809"/>
        <w:rPr>
          <w:sz w:val="30"/>
          <w:szCs w:val="30"/>
        </w:rPr>
      </w:pPr>
      <w:r>
        <w:rPr>
          <w:b/>
          <w:bCs/>
          <w:spacing w:val="8"/>
          <w:sz w:val="30"/>
          <w:szCs w:val="30"/>
        </w:rPr>
        <w:t>三级标题1.2.3.……(三号仿宋加粗)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69" w:line="216" w:lineRule="auto"/>
        <w:ind w:left="61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6"/>
          <w:sz w:val="21"/>
          <w:szCs w:val="21"/>
        </w:rPr>
        <w:t>(标注)①姓名：《书名》,出版社，出版</w:t>
      </w:r>
      <w:r>
        <w:rPr>
          <w:rFonts w:ascii="宋体" w:hAnsi="宋体" w:eastAsia="宋体" w:cs="宋体"/>
          <w:spacing w:val="-17"/>
          <w:sz w:val="21"/>
          <w:szCs w:val="21"/>
        </w:rPr>
        <w:t>年份，页数(宋体5号)。</w:t>
      </w:r>
    </w:p>
    <w:p>
      <w:pPr>
        <w:spacing w:line="216" w:lineRule="auto"/>
        <w:rPr>
          <w:rFonts w:ascii="宋体" w:hAnsi="宋体" w:eastAsia="宋体" w:cs="宋体"/>
          <w:sz w:val="21"/>
          <w:szCs w:val="21"/>
        </w:rPr>
        <w:sectPr>
          <w:footerReference r:id="rId11" w:type="default"/>
          <w:pgSz w:w="11900" w:h="16840"/>
          <w:pgMar w:top="1431" w:right="1785" w:bottom="1745" w:left="1324" w:header="0" w:footer="1455" w:gutter="0"/>
          <w:cols w:space="720" w:num="1"/>
        </w:sectPr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p>
      <w:pPr>
        <w:spacing w:before="4"/>
      </w:pPr>
    </w:p>
    <w:tbl>
      <w:tblPr>
        <w:tblStyle w:val="5"/>
        <w:tblW w:w="8760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22"/>
        <w:gridCol w:w="383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5" w:hRule="atLeast"/>
        </w:trPr>
        <w:tc>
          <w:tcPr>
            <w:tcW w:w="8760" w:type="dxa"/>
            <w:gridSpan w:val="2"/>
            <w:tcBorders>
              <w:top w:val="single" w:color="000000" w:sz="8" w:space="0"/>
              <w:bottom w:val="single" w:color="000000" w:sz="8" w:space="0"/>
            </w:tcBorders>
            <w:vAlign w:val="top"/>
          </w:tcPr>
          <w:p>
            <w:pPr>
              <w:spacing w:before="196" w:line="235" w:lineRule="auto"/>
              <w:ind w:left="1109" w:right="414" w:hanging="679"/>
              <w:rPr>
                <w:rFonts w:ascii="仿宋" w:hAnsi="仿宋" w:eastAsia="仿宋" w:cs="仿宋"/>
                <w:sz w:val="27"/>
                <w:szCs w:val="27"/>
              </w:rPr>
            </w:pPr>
            <w:r>
              <w:rPr>
                <w:rFonts w:ascii="仿宋" w:hAnsi="仿宋" w:eastAsia="仿宋" w:cs="仿宋"/>
                <w:spacing w:val="-15"/>
                <w:sz w:val="27"/>
                <w:szCs w:val="27"/>
              </w:rPr>
              <w:t>报送：省人大常委会主任、副主任、秘书长、副秘书长，省人大工作理</w:t>
            </w:r>
            <w:r>
              <w:rPr>
                <w:rFonts w:ascii="仿宋" w:hAnsi="仿宋" w:eastAsia="仿宋" w:cs="仿宋"/>
                <w:spacing w:val="9"/>
                <w:sz w:val="27"/>
                <w:szCs w:val="27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7"/>
                <w:szCs w:val="27"/>
              </w:rPr>
              <w:t>论研究会常务理事；</w:t>
            </w:r>
          </w:p>
          <w:p>
            <w:pPr>
              <w:spacing w:before="44" w:line="231" w:lineRule="auto"/>
              <w:ind w:left="1109" w:right="410" w:hanging="679"/>
              <w:rPr>
                <w:rFonts w:ascii="仿宋" w:hAnsi="仿宋" w:eastAsia="仿宋" w:cs="仿宋"/>
                <w:sz w:val="27"/>
                <w:szCs w:val="27"/>
              </w:rPr>
            </w:pPr>
            <w:r>
              <w:rPr>
                <w:rFonts w:ascii="仿宋" w:hAnsi="仿宋" w:eastAsia="仿宋" w:cs="仿宋"/>
                <w:spacing w:val="-6"/>
                <w:sz w:val="27"/>
                <w:szCs w:val="27"/>
              </w:rPr>
              <w:t>抄送：省社联、省民政厅社会组织管理局，省内有关高等院校、</w:t>
            </w:r>
            <w:r>
              <w:rPr>
                <w:rFonts w:ascii="仿宋" w:hAnsi="仿宋" w:eastAsia="仿宋" w:cs="仿宋"/>
                <w:spacing w:val="-7"/>
                <w:sz w:val="27"/>
                <w:szCs w:val="27"/>
              </w:rPr>
              <w:t>社科</w:t>
            </w:r>
            <w:r>
              <w:rPr>
                <w:rFonts w:ascii="仿宋" w:hAnsi="仿宋" w:eastAsia="仿宋" w:cs="仿宋"/>
                <w:sz w:val="27"/>
                <w:szCs w:val="27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sz w:val="27"/>
                <w:szCs w:val="27"/>
              </w:rPr>
              <w:t>研究机构，机关各处室。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922" w:type="dxa"/>
            <w:tcBorders>
              <w:top w:val="single" w:color="000000" w:sz="8" w:space="0"/>
              <w:bottom w:val="single" w:color="000000" w:sz="8" w:space="0"/>
            </w:tcBorders>
            <w:vAlign w:val="top"/>
          </w:tcPr>
          <w:p>
            <w:pPr>
              <w:spacing w:before="174" w:line="222" w:lineRule="auto"/>
              <w:ind w:left="430"/>
              <w:rPr>
                <w:rFonts w:ascii="仿宋" w:hAnsi="仿宋" w:eastAsia="仿宋" w:cs="仿宋"/>
                <w:sz w:val="27"/>
                <w:szCs w:val="27"/>
              </w:rPr>
            </w:pPr>
            <w:r>
              <w:rPr>
                <w:rFonts w:ascii="仿宋" w:hAnsi="仿宋" w:eastAsia="仿宋" w:cs="仿宋"/>
                <w:spacing w:val="2"/>
                <w:sz w:val="27"/>
                <w:szCs w:val="27"/>
              </w:rPr>
              <w:t>江西省人大常委会办公厅秘书处</w:t>
            </w:r>
          </w:p>
        </w:tc>
        <w:tc>
          <w:tcPr>
            <w:tcW w:w="3838" w:type="dxa"/>
            <w:tcBorders>
              <w:top w:val="single" w:color="000000" w:sz="8" w:space="0"/>
              <w:bottom w:val="single" w:color="000000" w:sz="8" w:space="0"/>
            </w:tcBorders>
            <w:vAlign w:val="top"/>
          </w:tcPr>
          <w:p>
            <w:pPr>
              <w:spacing w:before="211" w:line="222" w:lineRule="auto"/>
              <w:ind w:left="78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2</w:t>
            </w:r>
            <w:r>
              <w:rPr>
                <w:rFonts w:ascii="仿宋" w:hAnsi="仿宋" w:eastAsia="仿宋" w:cs="仿宋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0</w:t>
            </w:r>
            <w:r>
              <w:rPr>
                <w:rFonts w:ascii="仿宋" w:hAnsi="仿宋" w:eastAsia="仿宋" w:cs="仿宋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2</w:t>
            </w:r>
            <w:r>
              <w:rPr>
                <w:rFonts w:ascii="仿宋" w:hAnsi="仿宋" w:eastAsia="仿宋" w:cs="仿宋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4</w:t>
            </w:r>
            <w:r>
              <w:rPr>
                <w:rFonts w:ascii="仿宋" w:hAnsi="仿宋" w:eastAsia="仿宋" w:cs="仿宋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3</w:t>
            </w:r>
            <w:r>
              <w:rPr>
                <w:rFonts w:ascii="仿宋" w:hAnsi="仿宋" w:eastAsia="仿宋" w:cs="仿宋"/>
                <w:spacing w:val="-3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2</w:t>
            </w:r>
            <w:r>
              <w:rPr>
                <w:rFonts w:ascii="仿宋" w:hAnsi="仿宋" w:eastAsia="仿宋" w:cs="仿宋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8 日 印</w:t>
            </w:r>
            <w:r>
              <w:rPr>
                <w:rFonts w:ascii="仿宋" w:hAnsi="仿宋" w:eastAsia="仿宋" w:cs="仿宋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发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12" w:type="default"/>
      <w:pgSz w:w="11900" w:h="16840"/>
      <w:pgMar w:top="1431" w:right="1519" w:bottom="1820" w:left="1619" w:header="0" w:footer="152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ouYu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ind w:left="7490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11"/>
        <w:w w:val="67"/>
        <w:sz w:val="32"/>
        <w:szCs w:val="32"/>
      </w:rPr>
      <w:t>—</w:t>
    </w:r>
    <w:r>
      <w:rPr>
        <w:rFonts w:ascii="宋体" w:hAnsi="宋体" w:eastAsia="宋体" w:cs="宋体"/>
        <w:spacing w:val="45"/>
        <w:sz w:val="32"/>
        <w:szCs w:val="32"/>
      </w:rPr>
      <w:t xml:space="preserve"> </w:t>
    </w:r>
    <w:r>
      <w:rPr>
        <w:rFonts w:ascii="宋体" w:hAnsi="宋体" w:eastAsia="宋体" w:cs="宋体"/>
        <w:spacing w:val="-18"/>
        <w:sz w:val="32"/>
        <w:szCs w:val="32"/>
      </w:rPr>
      <w:t>1</w:t>
    </w:r>
    <w:r>
      <w:rPr>
        <w:rFonts w:ascii="宋体" w:hAnsi="宋体" w:eastAsia="宋体" w:cs="宋体"/>
        <w:spacing w:val="96"/>
        <w:sz w:val="32"/>
        <w:szCs w:val="32"/>
      </w:rPr>
      <w:t xml:space="preserve"> </w:t>
    </w:r>
    <w:r>
      <w:rPr>
        <w:rFonts w:ascii="宋体" w:hAnsi="宋体" w:eastAsia="宋体" w:cs="宋体"/>
        <w:spacing w:val="-18"/>
        <w:sz w:val="32"/>
        <w:szCs w:val="32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19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—2</w:t>
    </w:r>
    <w:r>
      <w:rPr>
        <w:rFonts w:ascii="宋体" w:hAnsi="宋体" w:eastAsia="宋体" w:cs="宋体"/>
        <w:spacing w:val="62"/>
        <w:sz w:val="29"/>
        <w:szCs w:val="29"/>
      </w:rPr>
      <w:t xml:space="preserve">  </w:t>
    </w:r>
    <w:r>
      <w:rPr>
        <w:rFonts w:ascii="宋体" w:hAnsi="宋体" w:eastAsia="宋体" w:cs="宋体"/>
        <w:spacing w:val="-3"/>
        <w:sz w:val="29"/>
        <w:szCs w:val="29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389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—3</w:t>
    </w:r>
    <w:r>
      <w:rPr>
        <w:rFonts w:ascii="宋体" w:hAnsi="宋体" w:eastAsia="宋体" w:cs="宋体"/>
        <w:spacing w:val="67"/>
        <w:sz w:val="29"/>
        <w:szCs w:val="29"/>
      </w:rPr>
      <w:t xml:space="preserve">  </w:t>
    </w:r>
    <w:r>
      <w:rPr>
        <w:rFonts w:ascii="宋体" w:hAnsi="宋体" w:eastAsia="宋体" w:cs="宋体"/>
        <w:spacing w:val="-3"/>
        <w:sz w:val="29"/>
        <w:szCs w:val="29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99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—4</w:t>
    </w:r>
    <w:r>
      <w:rPr>
        <w:rFonts w:ascii="宋体" w:hAnsi="宋体" w:eastAsia="宋体" w:cs="宋体"/>
        <w:spacing w:val="57"/>
        <w:sz w:val="29"/>
        <w:szCs w:val="29"/>
      </w:rPr>
      <w:t xml:space="preserve">  </w:t>
    </w:r>
    <w:r>
      <w:rPr>
        <w:rFonts w:ascii="宋体" w:hAnsi="宋体" w:eastAsia="宋体" w:cs="宋体"/>
        <w:spacing w:val="-3"/>
        <w:sz w:val="29"/>
        <w:szCs w:val="29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435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4"/>
        <w:sz w:val="32"/>
        <w:szCs w:val="32"/>
      </w:rPr>
      <w:t>—5</w:t>
    </w:r>
    <w:r>
      <w:rPr>
        <w:rFonts w:ascii="宋体" w:hAnsi="宋体" w:eastAsia="宋体" w:cs="宋体"/>
        <w:spacing w:val="40"/>
        <w:sz w:val="32"/>
        <w:szCs w:val="32"/>
      </w:rPr>
      <w:t xml:space="preserve">  </w:t>
    </w:r>
    <w:r>
      <w:rPr>
        <w:rFonts w:ascii="宋体" w:hAnsi="宋体" w:eastAsia="宋体" w:cs="宋体"/>
        <w:spacing w:val="-4"/>
        <w:sz w:val="32"/>
        <w:szCs w:val="32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280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—6</w:t>
    </w:r>
    <w:r>
      <w:rPr>
        <w:rFonts w:ascii="宋体" w:hAnsi="宋体" w:eastAsia="宋体" w:cs="宋体"/>
        <w:spacing w:val="16"/>
        <w:sz w:val="29"/>
        <w:szCs w:val="29"/>
      </w:rPr>
      <w:t xml:space="preserve">   </w:t>
    </w:r>
    <w:r>
      <w:rPr>
        <w:rFonts w:ascii="宋体" w:hAnsi="宋体" w:eastAsia="宋体" w:cs="宋体"/>
        <w:spacing w:val="-3"/>
        <w:sz w:val="29"/>
        <w:szCs w:val="29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2" w:lineRule="auto"/>
      <w:ind w:right="24"/>
      <w:jc w:val="right"/>
      <w:rPr>
        <w:sz w:val="30"/>
        <w:szCs w:val="30"/>
      </w:rPr>
    </w:pPr>
    <w:r>
      <w:rPr>
        <w:spacing w:val="-21"/>
        <w:w w:val="97"/>
        <w:sz w:val="30"/>
        <w:szCs w:val="30"/>
      </w:rPr>
      <w:t>—</w:t>
    </w:r>
    <w:r>
      <w:rPr>
        <w:spacing w:val="26"/>
        <w:sz w:val="30"/>
        <w:szCs w:val="30"/>
      </w:rPr>
      <w:t xml:space="preserve"> </w:t>
    </w:r>
    <w:r>
      <w:rPr>
        <w:spacing w:val="-21"/>
        <w:w w:val="97"/>
        <w:sz w:val="30"/>
        <w:szCs w:val="30"/>
      </w:rPr>
      <w:t>7</w:t>
    </w:r>
    <w:r>
      <w:rPr>
        <w:spacing w:val="148"/>
        <w:sz w:val="30"/>
        <w:szCs w:val="30"/>
      </w:rPr>
      <w:t xml:space="preserve"> </w:t>
    </w:r>
    <w:r>
      <w:rPr>
        <w:spacing w:val="-21"/>
        <w:w w:val="97"/>
        <w:sz w:val="30"/>
        <w:szCs w:val="30"/>
      </w:rPr>
      <w:t>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309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4"/>
        <w:sz w:val="30"/>
        <w:szCs w:val="30"/>
      </w:rPr>
      <w:t>—8</w:t>
    </w:r>
    <w:r>
      <w:rPr>
        <w:rFonts w:ascii="宋体" w:hAnsi="宋体" w:eastAsia="宋体" w:cs="宋体"/>
        <w:spacing w:val="60"/>
        <w:sz w:val="30"/>
        <w:szCs w:val="30"/>
      </w:rPr>
      <w:t xml:space="preserve">  </w:t>
    </w:r>
    <w:r>
      <w:rPr>
        <w:rFonts w:ascii="宋体" w:hAnsi="宋体" w:eastAsia="宋体" w:cs="宋体"/>
        <w:spacing w:val="-4"/>
        <w:sz w:val="30"/>
        <w:szCs w:val="30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IwNmIwOTUxMTYwM2RhOTc5ODJhNDg3MzY1NTM1NzMifQ=="/>
  </w:docVars>
  <w:rsids>
    <w:rsidRoot w:val="00000000"/>
    <w:rsid w:val="7E343A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5.jpeg"/><Relationship Id="rId17" Type="http://schemas.openxmlformats.org/officeDocument/2006/relationships/image" Target="media/image4.png"/><Relationship Id="rId16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244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2024-04-09T11:10:00Z</dcterms:created>
  <dc:creator>admin</dc:creator>
  <cp:lastModifiedBy>高玉霞</cp:lastModifiedBy>
  <dcterms:modified xsi:type="dcterms:W3CDTF">2024-04-09T07:15:21Z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2024-04-09T11:10:29Z</vt:filetime>
  </property>
  <property fmtid="{D5CDD505-2E9C-101B-9397-08002B2CF9AE}" pid="4" name="UsrData">
    <vt:lpwstr>6614b1a09326680020732edbwl</vt:lpwstr>
  </property>
  <property fmtid="{D5CDD505-2E9C-101B-9397-08002B2CF9AE}" pid="5" name="KSOProductBuildVer">
    <vt:lpwstr>2052-12.1.0.16417</vt:lpwstr>
  </property>
  <property fmtid="{D5CDD505-2E9C-101B-9397-08002B2CF9AE}" pid="6" name="ICV">
    <vt:lpwstr>51A014DE0E36424B9443A476EE1B9775_12</vt:lpwstr>
  </property>
</Properties>
</file>