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sz w:val="24"/>
          <w:szCs w:val="24"/>
        </w:rPr>
      </w:pPr>
      <w:r>
        <w:rPr>
          <w:rFonts w:hint="eastAsia"/>
          <w:sz w:val="40"/>
          <w:szCs w:val="40"/>
        </w:rPr>
        <w:t>科研</w:t>
      </w:r>
      <w:r>
        <w:rPr>
          <w:rFonts w:hint="eastAsia"/>
          <w:sz w:val="40"/>
          <w:szCs w:val="40"/>
          <w:lang w:val="en-US" w:eastAsia="zh-CN"/>
        </w:rPr>
        <w:t>诚信</w:t>
      </w:r>
      <w:bookmarkStart w:id="0" w:name="_GoBack"/>
      <w:bookmarkEnd w:id="0"/>
      <w:r>
        <w:rPr>
          <w:rFonts w:hint="eastAsia"/>
          <w:sz w:val="40"/>
          <w:szCs w:val="40"/>
        </w:rPr>
        <w:t>承诺书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承诺在科研项目（课题）实施（包括项目申请立项、中期检查、结项验收等过程）中，遵守科学道德和诚信要求，严格执行《赣南师范大学科研项目管理办法》的规定或《项目（课题）任务合同书》中的约定，严格履行《赣南师范大学预防与处理学术不端行为实施细则》等文件规定，不发生下列科研不端行为：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1、在职称、简历以及研究基础等方面提供虚假信息；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2、申报项目时与文件要求相违背的各类重复申报行为；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3、抄袭、剽窃他人科研成果；捏造或篡改科研数据；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4、学术论文等科研成果发表违背科研诚信要求；</w:t>
      </w:r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5、违反科研经费管理等相关规定。</w:t>
      </w:r>
    </w:p>
    <w:p>
      <w:pPr>
        <w:spacing w:line="360" w:lineRule="auto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6、其他科研不端行为。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如有上述行为，项目（课题）负责人，应担负所有相关责任。</w:t>
      </w:r>
    </w:p>
    <w:p>
      <w:pPr>
        <w:rPr>
          <w:sz w:val="24"/>
        </w:rPr>
      </w:pPr>
    </w:p>
    <w:p>
      <w:pPr>
        <w:rPr>
          <w:sz w:val="24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 xml:space="preserve">项目（课题）名称： 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项目（课题）负责人签字：</w:t>
      </w:r>
    </w:p>
    <w:p>
      <w:pPr>
        <w:rPr>
          <w:b/>
          <w:bCs/>
          <w:sz w:val="28"/>
          <w:szCs w:val="28"/>
        </w:rPr>
      </w:pPr>
    </w:p>
    <w:p>
      <w:r>
        <w:rPr>
          <w:rFonts w:hint="eastAsia"/>
          <w:b/>
          <w:bCs/>
          <w:sz w:val="28"/>
          <w:szCs w:val="28"/>
        </w:rPr>
        <w:t>单位负责人签字：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DIwNmIwOTUxMTYwM2RhOTc5ODJhNDg3MzY1NTM1NzMifQ=="/>
  </w:docVars>
  <w:rsids>
    <w:rsidRoot w:val="0063122B"/>
    <w:rsid w:val="00163FF2"/>
    <w:rsid w:val="002D0215"/>
    <w:rsid w:val="003B4BF0"/>
    <w:rsid w:val="0063122B"/>
    <w:rsid w:val="00AD4A2B"/>
    <w:rsid w:val="00D059DD"/>
    <w:rsid w:val="00E058EF"/>
    <w:rsid w:val="00E36BCE"/>
    <w:rsid w:val="00EF019E"/>
    <w:rsid w:val="51EF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rFonts w:asciiTheme="minorHAnsi" w:hAnsiTheme="minorHAnsi" w:eastAsiaTheme="minorEastAsia" w:cstheme="minorBidi"/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uiPriority w:val="99"/>
    <w:rPr>
      <w:sz w:val="18"/>
      <w:szCs w:val="18"/>
    </w:rPr>
  </w:style>
  <w:style w:type="character" w:customStyle="1" w:styleId="9">
    <w:name w:val="标题 1 Char"/>
    <w:basedOn w:val="6"/>
    <w:link w:val="2"/>
    <w:uiPriority w:val="9"/>
    <w:rPr>
      <w:b/>
      <w:bCs/>
      <w:kern w:val="44"/>
      <w:sz w:val="44"/>
      <w:szCs w:val="4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gz</Company>
  <Pages>1</Pages>
  <Words>50</Words>
  <Characters>289</Characters>
  <Lines>2</Lines>
  <Paragraphs>1</Paragraphs>
  <TotalTime>9</TotalTime>
  <ScaleCrop>false</ScaleCrop>
  <LinksUpToDate>false</LinksUpToDate>
  <CharactersWithSpaces>338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2020-05-27T07:45:00Z</dcterms:created>
  <dc:creator>jane</dc:creator>
  <cp:lastModifiedBy>高玉霞</cp:lastModifiedBy>
  <cp:lastPrinted>2020-05-27T06:46:00Z</cp:lastPrinted>
  <dcterms:modified xsi:type="dcterms:W3CDTF">2024-03-27T03:21:58Z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4F0E52C5135640F982CA9DE3F74F09F3_12</vt:lpwstr>
  </property>
</Properties>
</file>